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7CD" w:rsidRDefault="004752A7">
      <w:pPr>
        <w:rPr>
          <w:lang w:val="fr-FR"/>
        </w:rPr>
      </w:pPr>
      <w:r>
        <w:rPr>
          <w:lang w:val="fr-FR"/>
        </w:rPr>
        <w:t>Impacts environnementaux du vélo de montagne: revue scientifique et meilleures pratiques</w:t>
      </w:r>
      <w:r>
        <w:rPr>
          <w:lang w:val="fr-FR"/>
        </w:rPr>
        <w:br/>
        <w:t xml:space="preserve">Par Jeff Marion et Jeremy </w:t>
      </w:r>
      <w:proofErr w:type="spellStart"/>
      <w:r>
        <w:rPr>
          <w:lang w:val="fr-FR"/>
        </w:rPr>
        <w:t>Wimpey</w:t>
      </w:r>
      <w:proofErr w:type="spellEnd"/>
      <w:r>
        <w:rPr>
          <w:lang w:val="fr-FR"/>
        </w:rPr>
        <w:br/>
      </w:r>
      <w:r>
        <w:rPr>
          <w:lang w:val="fr-FR"/>
        </w:rPr>
        <w:br/>
        <w:t xml:space="preserve">Cet article a été publié à l'origine dans </w:t>
      </w:r>
      <w:proofErr w:type="spellStart"/>
      <w:r>
        <w:rPr>
          <w:lang w:val="fr-FR"/>
        </w:rPr>
        <w:t>Managing</w:t>
      </w:r>
      <w:proofErr w:type="spellEnd"/>
      <w:r>
        <w:rPr>
          <w:lang w:val="fr-FR"/>
        </w:rPr>
        <w:t xml:space="preserve"> </w:t>
      </w:r>
      <w:proofErr w:type="spellStart"/>
      <w:r>
        <w:rPr>
          <w:lang w:val="fr-FR"/>
        </w:rPr>
        <w:t>Mountain</w:t>
      </w:r>
      <w:proofErr w:type="spellEnd"/>
      <w:r>
        <w:rPr>
          <w:lang w:val="fr-FR"/>
        </w:rPr>
        <w:t xml:space="preserve"> </w:t>
      </w:r>
      <w:proofErr w:type="spellStart"/>
      <w:r>
        <w:rPr>
          <w:lang w:val="fr-FR"/>
        </w:rPr>
        <w:t>Biking</w:t>
      </w:r>
      <w:proofErr w:type="spellEnd"/>
      <w:r>
        <w:rPr>
          <w:lang w:val="fr-FR"/>
        </w:rPr>
        <w:t xml:space="preserve">: le Guide de l'IMBA pour fournir un excellent dressing, un livre de 256 pages produit par IMBA en 2007. Le livre offre une collection essentielle de pratiques exemplaires pour la planification, la conception et la gestion de réseaux de sentiers et de parcs réussis. La gestion du vélo de montagne est un compagnon pour le </w:t>
      </w:r>
      <w:proofErr w:type="spellStart"/>
      <w:r>
        <w:rPr>
          <w:lang w:val="fr-FR"/>
        </w:rPr>
        <w:t>Trailbuilding</w:t>
      </w:r>
      <w:proofErr w:type="spellEnd"/>
      <w:r>
        <w:rPr>
          <w:lang w:val="fr-FR"/>
        </w:rPr>
        <w:t xml:space="preserve"> de l'IMBA, comment réserver </w:t>
      </w:r>
      <w:proofErr w:type="spellStart"/>
      <w:r>
        <w:rPr>
          <w:lang w:val="fr-FR"/>
        </w:rPr>
        <w:t>Trail</w:t>
      </w:r>
      <w:proofErr w:type="spellEnd"/>
      <w:r>
        <w:rPr>
          <w:lang w:val="fr-FR"/>
        </w:rPr>
        <w:t xml:space="preserve"> Solutions.</w:t>
      </w:r>
      <w:r>
        <w:rPr>
          <w:lang w:val="fr-FR"/>
        </w:rPr>
        <w:br/>
      </w:r>
      <w:r>
        <w:rPr>
          <w:lang w:val="fr-FR"/>
        </w:rPr>
        <w:br/>
        <w:t>Le vélo de montagne est encore une activité relativement nouvelle dont l'impact environnemental et la contribution à la dégradation des sentiers sont mal compris. Comme pour toutes les activités récréatives, il est clair que le vélo de montagne contribue à un certain degré de dégradation de l'environnement. En l'absence d'une recherche adéquate, les gestionnaires des terres et des sentiers ont souvent été prudents, en appliquant des réglementations restrictives dans certains cas (</w:t>
      </w:r>
      <w:proofErr w:type="spellStart"/>
      <w:r>
        <w:rPr>
          <w:lang w:val="fr-FR"/>
        </w:rPr>
        <w:t>Edger</w:t>
      </w:r>
      <w:proofErr w:type="spellEnd"/>
      <w:r>
        <w:rPr>
          <w:lang w:val="fr-FR"/>
        </w:rPr>
        <w:t xml:space="preserve">, 1997). Les enquêtes auprès des gestionnaires ont montré qu'ils perçoivent souvent que le vélo de montagne est un contributeur important à la dégradation des sentiers, mais manque d'études scientifiques ou de données de surveillance pour étayer ces préoccupations (Chavez et autres 1993, </w:t>
      </w:r>
      <w:proofErr w:type="spellStart"/>
      <w:r>
        <w:rPr>
          <w:lang w:val="fr-FR"/>
        </w:rPr>
        <w:t>Schuett</w:t>
      </w:r>
      <w:proofErr w:type="spellEnd"/>
      <w:r>
        <w:rPr>
          <w:lang w:val="fr-FR"/>
        </w:rPr>
        <w:t>, 1997). Au cours des dernières années, cependant, un petit nombre d'études ont été menées afin de clarifier les impacts environnementaux associés au VTT. Cet article décrit les impacts généraux associés aux utilisations récréatives des pistes de surface naturelles, en mettant l'accent sur les études qui ont examiné les impacts du vélo de montagne.</w:t>
      </w:r>
      <w:r>
        <w:rPr>
          <w:lang w:val="fr-FR"/>
        </w:rPr>
        <w:br/>
      </w:r>
      <w:r>
        <w:rPr>
          <w:lang w:val="fr-FR"/>
        </w:rPr>
        <w:br/>
        <w:t>Les sentiers sont généralement considérés comme des installations essentielles dans les parcs et les forêts. Ils fournissent l'accès à des zones éloignées, accueillent un éventail diversifié d'activités récréatives et protègent les ressources en concentrant le piétinement des visiteurs sur des surfaces de bande étroites et résistantes. Les pistes officielles ou désignées sont généralement conçues et construites, ce qui implique l'enlèvement de la végétation et l'excavation des sols. Ces changements peuvent être considérés comme «inévitables», contrairement à la dégradation post-construction «évitable» de leur utilisation ultérieure (par exemple, l'élargissement des sentiers, l'érosion, la boue) ou le développement et la dégradation des sentiers informels créés par les visiteurs.</w:t>
      </w:r>
      <w:r>
        <w:rPr>
          <w:lang w:val="fr-FR"/>
        </w:rPr>
        <w:br/>
      </w:r>
      <w:r>
        <w:rPr>
          <w:lang w:val="fr-FR"/>
        </w:rPr>
        <w:br/>
        <w:t>Les impacts environnementaux communs associés à l'utilisation récréative des sentiers comprennent:</w:t>
      </w:r>
      <w:r>
        <w:rPr>
          <w:lang w:val="fr-FR"/>
        </w:rPr>
        <w:br/>
      </w:r>
      <w:r>
        <w:rPr>
          <w:lang w:val="fr-FR"/>
        </w:rPr>
        <w:br/>
        <w:t>    Perte végétale et changements de composition</w:t>
      </w:r>
      <w:r>
        <w:rPr>
          <w:lang w:val="fr-FR"/>
        </w:rPr>
        <w:br/>
        <w:t>    Compactage du sol</w:t>
      </w:r>
      <w:r>
        <w:rPr>
          <w:lang w:val="fr-FR"/>
        </w:rPr>
        <w:br/>
        <w:t>    Érosion</w:t>
      </w:r>
      <w:r>
        <w:rPr>
          <w:lang w:val="fr-FR"/>
        </w:rPr>
        <w:br/>
        <w:t>    Trouble</w:t>
      </w:r>
      <w:r>
        <w:rPr>
          <w:lang w:val="fr-FR"/>
        </w:rPr>
        <w:br/>
        <w:t>    Qualité de l'eau dégradée</w:t>
      </w:r>
      <w:r>
        <w:rPr>
          <w:lang w:val="fr-FR"/>
        </w:rPr>
        <w:br/>
        <w:t>    Perturbation de la faune</w:t>
      </w:r>
      <w:r>
        <w:rPr>
          <w:lang w:val="fr-FR"/>
        </w:rPr>
        <w:br/>
      </w:r>
      <w:r>
        <w:rPr>
          <w:lang w:val="fr-FR"/>
        </w:rPr>
        <w:br/>
        <w:t>Cet article est organisé en quatre grandes catégories: les impacts sur la végétation, le sol, l'eau et la faune.</w:t>
      </w:r>
    </w:p>
    <w:p w:rsidR="004752A7" w:rsidRDefault="004752A7">
      <w:pPr>
        <w:rPr>
          <w:lang w:val="fr-FR"/>
        </w:rPr>
      </w:pPr>
      <w:r>
        <w:rPr>
          <w:lang w:val="fr-FR"/>
        </w:rPr>
        <w:lastRenderedPageBreak/>
        <w:t>Impacts sur la végétation: recherche générale</w:t>
      </w:r>
      <w:r>
        <w:rPr>
          <w:lang w:val="fr-FR"/>
        </w:rPr>
        <w:br/>
      </w:r>
      <w:r>
        <w:rPr>
          <w:lang w:val="fr-FR"/>
        </w:rPr>
        <w:br/>
        <w:t>Sur les sentiers formels, la plupart des végétaux sont généralement éliminés par la construction, la maintenance et l'utilisation des visiteurs. Cet impact est nécessaire et "inévitable" afin de fournir un itinéraire clair pour les utilisateurs de sentiers. Un but de la construction et de la maintenance des sentiers est de fournir un parcours suffisamment large pour tenir compte de l'utilisation prévue. Les pistes plus larges que cela grâce à l'utilisation ou à l'érosion des visiteurs représentent une forme d'impact "évitable". Par exemple, un doublement de la largeur du sentier représente un doublement de la zone de perturbation intensive du piétinement. Les sentiers les plus larges exposent également des quantités de sol sensiblement plus importantes à l'érosion par le vent ou l'eau.</w:t>
      </w:r>
      <w:r>
        <w:rPr>
          <w:lang w:val="fr-FR"/>
        </w:rPr>
        <w:br/>
      </w:r>
      <w:r>
        <w:rPr>
          <w:lang w:val="fr-FR"/>
        </w:rPr>
        <w:br/>
        <w:t>La création et l'entretien des couloirs de sentiers élimine également les arbustes et les arbres, ce qui permet une plus grande exposition au soleil qui favorise un ensemble différent de plantes de couverture dans les couloirs de piste. Le piétinement traîné occasionnel dans les couloirs de piste favorise également le remplacement des plantes fragiles par celles qui sont plus résistantes au trafic de piétinement. Par exemple, les herbes à feuilles larges tolérantes à l'ombre mais fragiles sont fréquemment remplacées par des graminées et des carex qui résistent au piétinement et nécessitent plus de lumière solaire pour survivre. La construction, l'utilisation et l'entretien des pistes peuvent également être nuisibles lorsque les sentiers divisent les communautés végétales sensibles ou rares.</w:t>
      </w:r>
      <w:r>
        <w:rPr>
          <w:lang w:val="fr-FR"/>
        </w:rPr>
        <w:br/>
      </w:r>
      <w:r>
        <w:rPr>
          <w:lang w:val="fr-FR"/>
        </w:rPr>
        <w:br/>
        <w:t xml:space="preserve">Le piétinement - l'action du broyage ou de la foulée sur la végétation, à pied, en sabot ou en pneumatique - contribue à un large éventail d'impacts de la végétation, y compris les dommages aux feuilles, aux tiges et aux racines des plantes, à la réduction de la hauteur de végétation, à la modification de la composition de Les espèces et la perte de plantes et la couverture végétative (Leung &amp; Marion, 1996; </w:t>
      </w:r>
      <w:proofErr w:type="spellStart"/>
      <w:r>
        <w:rPr>
          <w:lang w:val="fr-FR"/>
        </w:rPr>
        <w:t>Thurston</w:t>
      </w:r>
      <w:proofErr w:type="spellEnd"/>
      <w:r>
        <w:rPr>
          <w:lang w:val="fr-FR"/>
        </w:rPr>
        <w:t xml:space="preserve"> &amp; Reader, 2001). Le trappage associé au trafic «évitable» hors route permet de décomposer rapidement la couverture végétale et de créer une voie visible qui attire une utilisation supplémentaire. La perte complète de la couverture végétale se produit rapidement dans les zones boisées ombragées, moins rapidement dans les zones ouvertes avec une végétation herbacée résistante. Quoi qu'il en soit, les études ont constamment révélé que la plupart des impacts se produisent avec une utilisation initiale ou faible, avec une augmentation décroissante de l'impact associé à l'augmentation du trafic (</w:t>
      </w:r>
      <w:proofErr w:type="spellStart"/>
      <w:r>
        <w:rPr>
          <w:lang w:val="fr-FR"/>
        </w:rPr>
        <w:t>Hammit</w:t>
      </w:r>
      <w:proofErr w:type="spellEnd"/>
      <w:r>
        <w:rPr>
          <w:lang w:val="fr-FR"/>
        </w:rPr>
        <w:t xml:space="preserve"> &amp; Cole, 1998; Leung &amp; Marion, 1996). En outre, une fois que le piétinement survient, la récupération végétative est un processus très lent.</w:t>
      </w:r>
      <w:r>
        <w:rPr>
          <w:lang w:val="fr-FR"/>
        </w:rPr>
        <w:br/>
      </w:r>
      <w:r>
        <w:rPr>
          <w:lang w:val="fr-FR"/>
        </w:rPr>
        <w:br/>
        <w:t xml:space="preserve">Les changements de composition dans la végétation le long des couloirs de sentier peuvent avoir des effets bénéfiques et négatifs. Les plantes résistant au piétinement offrent une couverture souterraine durable qui réduit la perte de sol par le ruissellement du vent et de l'eau et des systèmes radiculaires qui stabilisent les sols contre les déplacements par le trafic lourd. Les impacts écologiques de ces changements de composition ne sont pas entièrement connus, sauf lorsqu'une végétation non indigène est introduite et se propage dans les couloirs de piste. Beaucoup de ces espèces sont associées à des perturbations et sont naturellement limitées aux zones où la végétation est souvent piétinée ou réduite. Cependant, quelques espèces non indigènes, une fois introduites dans les couloirs, sont en mesure de sortir de la concurrence des plantes indigènes et de s'éloigner du couloir dans les habitats non </w:t>
      </w:r>
      <w:r>
        <w:rPr>
          <w:lang w:val="fr-FR"/>
        </w:rPr>
        <w:lastRenderedPageBreak/>
        <w:t>perturbés. Certaines de ces espèces forment une couverture dense qui évacue ou déplace les plantes indigènes. Ces espèces «envahissantes» sont particulièrement indésirables et les gestionnaires de terres cherchent activement à prévenir leur introduction et leur propagation. Malheureusement, leur retrait est difficile et coûteux.</w:t>
      </w:r>
    </w:p>
    <w:p w:rsidR="004752A7" w:rsidRDefault="004752A7">
      <w:pPr>
        <w:rPr>
          <w:lang w:val="fr-FR"/>
        </w:rPr>
      </w:pPr>
    </w:p>
    <w:p w:rsidR="004752A7" w:rsidRDefault="004752A7">
      <w:pPr>
        <w:rPr>
          <w:lang w:val="fr-FR"/>
        </w:rPr>
      </w:pPr>
      <w:r>
        <w:rPr>
          <w:lang w:val="fr-FR"/>
        </w:rPr>
        <w:t>Impacts sur la végétation: recherches sur les VTT</w:t>
      </w:r>
      <w:r>
        <w:rPr>
          <w:lang w:val="fr-FR"/>
        </w:rPr>
        <w:br/>
      </w:r>
      <w:r>
        <w:rPr>
          <w:lang w:val="fr-FR"/>
        </w:rPr>
        <w:br/>
        <w:t xml:space="preserve">Une seule étude trouvée concerne spécifiquement les impacts de la végétation associés au VTT. </w:t>
      </w:r>
      <w:proofErr w:type="spellStart"/>
      <w:r>
        <w:rPr>
          <w:lang w:val="fr-FR"/>
        </w:rPr>
        <w:t>Thurston</w:t>
      </w:r>
      <w:proofErr w:type="spellEnd"/>
      <w:r>
        <w:rPr>
          <w:lang w:val="fr-FR"/>
        </w:rPr>
        <w:t xml:space="preserve"> et Reader (2001) ont mené une étude de piétinement expérimental impliquant des cyclistes de montagne et des randonneurs dans le parc provincial de Boyne </w:t>
      </w:r>
      <w:proofErr w:type="spellStart"/>
      <w:r>
        <w:rPr>
          <w:lang w:val="fr-FR"/>
        </w:rPr>
        <w:t>Valley</w:t>
      </w:r>
      <w:proofErr w:type="spellEnd"/>
      <w:r>
        <w:rPr>
          <w:lang w:val="fr-FR"/>
        </w:rPr>
        <w:t>, en Ontario, au Canada. Les chercheurs ont mesuré la densité de la plante (nombre de tiges / zone), la diversité (nombre d'espèces présentes) et l'exposition au sol (surface des sols minéraux exposés) avant et après 500 passes à sens unique par les motards et les randonneurs.</w:t>
      </w:r>
      <w:r>
        <w:rPr>
          <w:lang w:val="fr-FR"/>
        </w:rPr>
        <w:br/>
      </w:r>
      <w:r>
        <w:rPr>
          <w:lang w:val="fr-FR"/>
        </w:rPr>
        <w:br/>
        <w:t>L'analyse des données et les tests statistiques ont révélé que les impacts de la randonnée et du vélo n'étaient pas significativement différents pour les trois indicateurs mesurés. Ils ont également conclu que les impacts des randonneurs et des motards étaient limités spatialement à l'axe de la voie (voie).</w:t>
      </w:r>
      <w:r>
        <w:rPr>
          <w:lang w:val="fr-FR"/>
        </w:rPr>
        <w:br/>
        <w:t>Impacts sur la végétation: implications de la gestion</w:t>
      </w:r>
      <w:r>
        <w:rPr>
          <w:lang w:val="fr-FR"/>
        </w:rPr>
        <w:br/>
      </w:r>
      <w:r>
        <w:rPr>
          <w:lang w:val="fr-FR"/>
        </w:rPr>
        <w:br/>
        <w:t>Les gestionnaires de parcours peuvent éviter ou minimiser les impacts sur la végétation grâce à une conception minutieuse des pistes, à la construction, à la maintenance et à la gestion de l'utilisation des visiteurs. Voici quelques recommandations pour réduire les impacts de la végétation:</w:t>
      </w:r>
      <w:r>
        <w:rPr>
          <w:lang w:val="fr-FR"/>
        </w:rPr>
        <w:br/>
      </w:r>
      <w:r>
        <w:rPr>
          <w:lang w:val="fr-FR"/>
        </w:rPr>
        <w:br/>
        <w:t>    Des traîneaux de conception qui fournissent l'expérience que les utilisateurs du sentier cherchent à réduire leurs envies de s'aventurer hors des sentiers battus.</w:t>
      </w:r>
      <w:r>
        <w:rPr>
          <w:lang w:val="fr-FR"/>
        </w:rPr>
        <w:br/>
        <w:t>    Localisez les sentiers loin des plantes et des animaux rares et des habitats sensibles ou critiques d'autres espèces. Inventez les professionnels des ressources dans la conception et l'approbation de nouveaux alignements de pistes.</w:t>
      </w:r>
      <w:r>
        <w:rPr>
          <w:lang w:val="fr-FR"/>
        </w:rPr>
        <w:br/>
        <w:t>    Gardez les sentiers étroits pour réduire la surface totale des perturbations intensives des pistes de roulement, des utilisateurs de pistes lentes et minimisez les impacts de la végétation et du sol.</w:t>
      </w:r>
      <w:r>
        <w:rPr>
          <w:lang w:val="fr-FR"/>
        </w:rPr>
        <w:br/>
        <w:t>    Limiter la perturbation de la végétation à l'extérieur du couloir lors de la construction de sentiers. La construction des mains est moins perturbatrice; La construction mécanisée avec de petits équipements est moins perturbatrice que l'équipement de taille normale; Les opérateurs qualifiés font moins de dégâts que ceux ayant une expérience limitée.</w:t>
      </w:r>
      <w:r>
        <w:rPr>
          <w:lang w:val="fr-FR"/>
        </w:rPr>
        <w:br/>
        <w:t xml:space="preserve">    Localisez les pistes sur les collines latérales si possible. La construction d'une piste latérale nécessite une plus grande végétation initiale et une perturbation du sol, mais la topographie en pente au-dessus et au-dessous du banc de sentier définira clairement la bande de roulement et concentrera le trafic sur elle. Les sentiers dans un terrain plat ou le long de la ligne d'automne peuvent impliquer moins de perturbations initiales, mais permettent un élargissement excessif de la bande de roulement et le </w:t>
      </w:r>
      <w:proofErr w:type="spellStart"/>
      <w:r>
        <w:rPr>
          <w:lang w:val="fr-FR"/>
        </w:rPr>
        <w:t>piétinage</w:t>
      </w:r>
      <w:proofErr w:type="spellEnd"/>
      <w:r>
        <w:rPr>
          <w:lang w:val="fr-FR"/>
        </w:rPr>
        <w:t xml:space="preserve"> hors bande, ce qui favorise les plantes non indigènes.</w:t>
      </w:r>
      <w:r>
        <w:rPr>
          <w:lang w:val="fr-FR"/>
        </w:rPr>
        <w:br/>
      </w:r>
      <w:r>
        <w:rPr>
          <w:lang w:val="fr-FR"/>
        </w:rPr>
        <w:lastRenderedPageBreak/>
        <w:t>    Utiliser des techniques de construction qui permettent de sauver et de redistribuer les terres arables et les plantes excavées.</w:t>
      </w:r>
      <w:r>
        <w:rPr>
          <w:lang w:val="fr-FR"/>
        </w:rPr>
        <w:br/>
      </w:r>
      <w:r>
        <w:rPr>
          <w:lang w:val="fr-FR"/>
        </w:rPr>
        <w:br/>
        <w:t xml:space="preserve">Il existe également des considérations importantes pour le maintien et la gestion des sentiers afin d'éviter des impacts inutiles </w:t>
      </w:r>
      <w:proofErr w:type="spellStart"/>
      <w:r>
        <w:rPr>
          <w:lang w:val="fr-FR"/>
        </w:rPr>
        <w:t>inutiles</w:t>
      </w:r>
      <w:proofErr w:type="spellEnd"/>
      <w:r>
        <w:rPr>
          <w:lang w:val="fr-FR"/>
        </w:rPr>
        <w:t xml:space="preserve"> sur la végétation:</w:t>
      </w:r>
      <w:r>
        <w:rPr>
          <w:lang w:val="fr-FR"/>
        </w:rPr>
        <w:br/>
      </w:r>
      <w:r>
        <w:rPr>
          <w:lang w:val="fr-FR"/>
        </w:rPr>
        <w:br/>
        <w:t>    Bien qu'il soit nécessaire de garder le couloir de la piste libre d'obstruction de la végétation, un tel travail devrait chercher à éviter d'éclairer le couloir lorsque possible. L'ouverture excessive de la débordement permet une plus grande pénétration de la lumière du soleil qui permet une plus grande modification de la composition de la végétation et la colonisation par des plantes non indigènes.</w:t>
      </w:r>
      <w:r>
        <w:rPr>
          <w:lang w:val="fr-FR"/>
        </w:rPr>
        <w:br/>
        <w:t>    Un programme de maintenance actif qui supprime les chutes d'arbres et maintient une bande de roulement stable et prévisible encourage également les visiteurs à rester sur la bande de roulement étroite prévue. Une variété d'actions de maintenance peut décourager l'élargissement des sentiers, par exemple en réduisant seulement une section étroite des arbres qui tombent sur le sentier, en limitant la largeur de la coupe de la végétation et en définissant les bordures des sentiers avec des bûches, des roches ou d'autres objets qui n'empêcheront pas drainage.</w:t>
      </w:r>
      <w:r>
        <w:rPr>
          <w:lang w:val="fr-FR"/>
        </w:rPr>
        <w:br/>
        <w:t>    Utilisez l'éducation pour décourager les voyages hors route, ce qui peut rapidement conduire à l'établissement de sentiers informels créés par les visiteurs qui suppriment inutilement la couverture végétale et répandent des plantes non indigènes. Ces itinéraires se dégradent souvent rapidement et sont abandonnés en faveur de nouvelles routes adjacentes, ce qui augmente inutilement l'étendue et la gravité des dommages causés par le piétinement.</w:t>
      </w:r>
      <w:r>
        <w:rPr>
          <w:lang w:val="fr-FR"/>
        </w:rPr>
        <w:br/>
        <w:t>    Faites en sorte que les visiteurs soient conscients de leur capacité à transporter des graines de plantes non indigènes sur leurs vélos ou leurs vêtements et les encourager à enlever les graines en lavant la boue des vélos, des pneus, des chaussures et des vêtements. La prévention de l'introduction de non-indigènes est essentielle car leur enlèvement ultérieur est difficile et coûteux.</w:t>
      </w:r>
      <w:r>
        <w:rPr>
          <w:lang w:val="fr-FR"/>
        </w:rPr>
        <w:br/>
        <w:t>    Informez les visiteurs sur les pratiques d'équitation à faible impact, telles que celles contenues dans la brochure approuvée par l'IMBA, sans aucune trace de compétences et d'éthique: brochure VTT (www.LNT.org).</w:t>
      </w:r>
      <w:r>
        <w:rPr>
          <w:lang w:val="fr-FR"/>
        </w:rPr>
        <w:br/>
      </w:r>
      <w:r>
        <w:rPr>
          <w:lang w:val="fr-FR"/>
        </w:rPr>
        <w:br/>
        <w:t xml:space="preserve">Pour plus d'informations, voir: </w:t>
      </w:r>
      <w:proofErr w:type="spellStart"/>
      <w:r>
        <w:rPr>
          <w:lang w:val="fr-FR"/>
        </w:rPr>
        <w:t>Cessford</w:t>
      </w:r>
      <w:proofErr w:type="spellEnd"/>
      <w:r>
        <w:rPr>
          <w:lang w:val="fr-FR"/>
        </w:rPr>
        <w:t xml:space="preserve"> 1995; </w:t>
      </w:r>
      <w:proofErr w:type="spellStart"/>
      <w:r>
        <w:rPr>
          <w:lang w:val="fr-FR"/>
        </w:rPr>
        <w:t>Gruttz</w:t>
      </w:r>
      <w:proofErr w:type="spellEnd"/>
      <w:r>
        <w:rPr>
          <w:lang w:val="fr-FR"/>
        </w:rPr>
        <w:t xml:space="preserve"> et Hollingshead 1995; </w:t>
      </w:r>
      <w:proofErr w:type="spellStart"/>
      <w:r>
        <w:rPr>
          <w:lang w:val="fr-FR"/>
        </w:rPr>
        <w:t>Thurston</w:t>
      </w:r>
      <w:proofErr w:type="spellEnd"/>
      <w:r>
        <w:rPr>
          <w:lang w:val="fr-FR"/>
        </w:rPr>
        <w:t xml:space="preserve"> et le lecteur 200l.</w:t>
      </w:r>
    </w:p>
    <w:p w:rsidR="004752A7" w:rsidRDefault="004752A7">
      <w:pPr>
        <w:rPr>
          <w:lang w:val="fr-FR"/>
        </w:rPr>
      </w:pPr>
    </w:p>
    <w:p w:rsidR="004752A7" w:rsidRDefault="004752A7">
      <w:pPr>
        <w:rPr>
          <w:lang w:val="fr-FR"/>
        </w:rPr>
      </w:pPr>
      <w:r>
        <w:rPr>
          <w:lang w:val="fr-FR"/>
        </w:rPr>
        <w:t>Impacts sur les sols: recherche générale</w:t>
      </w:r>
      <w:r>
        <w:rPr>
          <w:lang w:val="fr-FR"/>
        </w:rPr>
        <w:br/>
      </w:r>
      <w:r>
        <w:rPr>
          <w:lang w:val="fr-FR"/>
        </w:rPr>
        <w:br/>
        <w:t xml:space="preserve">La création et l'utilisation de sentiers entraînent également une perturbation du sol. Une certaine perte de sol peut être considérée comme une forme d'impact acceptable et inévitable sur les sentiers. Comme pour la perte de végétation, de nombreuses perturbations du sol se produisent dans la construction initiale et l'utilisation de la piste. Pendant la construction du sentier, les matériaux organiques de surface (par exemple, les brindilles, les feuilles et les aiguilles) et les sols organiques sont éliminés des bandes de roulement; Les pistes construites sur les coteaux nécessitent des fouilles encore plus importantes. En outre, les sols minéraux sous-jacents sont compactés pendant la construction et l'utilisation initiale pour </w:t>
      </w:r>
      <w:r>
        <w:rPr>
          <w:lang w:val="fr-FR"/>
        </w:rPr>
        <w:lastRenderedPageBreak/>
        <w:t>former un substrat de bande de roulement durable qui supporte le trafic de piste.</w:t>
      </w:r>
      <w:r>
        <w:rPr>
          <w:lang w:val="fr-FR"/>
        </w:rPr>
        <w:br/>
      </w:r>
      <w:r>
        <w:rPr>
          <w:lang w:val="fr-FR"/>
        </w:rPr>
        <w:br/>
        <w:t>En revanche, le déplacement, l'érosion et la muqueuse des sols après la construction représentent des formes essentielles d'impact de sentier évitable qui nécessitent une attention soutenue pour éviter une dégradation durable des ressources. Cette dégradation peut réduire l'utilité des sentiers en tant qu'installations récréatives et diminuer la qualité des expériences des visiteurs. Par exemple, l'érosion des sols expose les roches et les racines des plantes, créant une surface de la bande de roulement irrégulière et inégale. L'érosion peut également se perpétuer automatiquement lorsque les marches se forment au-dessous du niveau de sol environnant, ce qui entrave les efforts pour détourner l'eau de la piste et provoquer une érosion accélérée et de la boue. De même, une boue excessive rend les chemins moins utilisables et aggrave l'élargissement de la bande de roulement et la perte de végétation associée, car les visiteurs cherchent à contourner les trous de boue et les sols humides (Marion, 2006).</w:t>
      </w:r>
      <w:r>
        <w:rPr>
          <w:lang w:val="fr-FR"/>
        </w:rPr>
        <w:br/>
      </w:r>
      <w:r>
        <w:rPr>
          <w:lang w:val="fr-FR"/>
        </w:rPr>
        <w:br/>
        <w:t>La recherche a montré que les visiteurs remarquent des formes évidentes d'impact sur les pistes, telles que la boue excessive et les ornières érodées et les racines des arbres, et que de tels impacts peuvent dégrader la qualité des expériences des visiteurs (</w:t>
      </w:r>
      <w:proofErr w:type="spellStart"/>
      <w:r>
        <w:rPr>
          <w:lang w:val="fr-FR"/>
        </w:rPr>
        <w:t>Roggenbuck</w:t>
      </w:r>
      <w:proofErr w:type="spellEnd"/>
      <w:r>
        <w:rPr>
          <w:lang w:val="fr-FR"/>
        </w:rPr>
        <w:t xml:space="preserve"> et autres., 1993, </w:t>
      </w:r>
      <w:proofErr w:type="spellStart"/>
      <w:r>
        <w:rPr>
          <w:lang w:val="fr-FR"/>
        </w:rPr>
        <w:t>Vaske</w:t>
      </w:r>
      <w:proofErr w:type="spellEnd"/>
      <w:r>
        <w:rPr>
          <w:lang w:val="fr-FR"/>
        </w:rPr>
        <w:t xml:space="preserve"> et autres., 1993). De telles conditions augmentent également la difficulté de déplacement et peuvent menacer la sécurité des visiteurs. La réparation de ces impacts sur le sol peut également nécessiter des coûts de réhabilitation importants. De toute évidence, un objectif principal de gestion des sentiers devrait être la prévention des impacts excessifs du sol. Examinons plus en détail quatre formes communes d'impact sur le sol:</w:t>
      </w:r>
      <w:r>
        <w:rPr>
          <w:lang w:val="fr-FR"/>
        </w:rPr>
        <w:br/>
      </w:r>
      <w:r>
        <w:rPr>
          <w:lang w:val="fr-FR"/>
        </w:rPr>
        <w:br/>
        <w:t>Les quatre formes communes de dégradation des sols sur les sentiers:</w:t>
      </w:r>
      <w:r>
        <w:rPr>
          <w:lang w:val="fr-FR"/>
        </w:rPr>
        <w:br/>
      </w:r>
      <w:r>
        <w:rPr>
          <w:lang w:val="fr-FR"/>
        </w:rPr>
        <w:br/>
        <w:t>    Compactage</w:t>
      </w:r>
      <w:r>
        <w:rPr>
          <w:lang w:val="fr-FR"/>
        </w:rPr>
        <w:br/>
        <w:t>    Trouble</w:t>
      </w:r>
      <w:r>
        <w:rPr>
          <w:lang w:val="fr-FR"/>
        </w:rPr>
        <w:br/>
        <w:t>    Déplacement</w:t>
      </w:r>
      <w:r>
        <w:rPr>
          <w:lang w:val="fr-FR"/>
        </w:rPr>
        <w:br/>
        <w:t>    Érosion</w:t>
      </w:r>
      <w:r>
        <w:rPr>
          <w:lang w:val="fr-FR"/>
        </w:rPr>
        <w:br/>
      </w:r>
      <w:r>
        <w:rPr>
          <w:lang w:val="fr-FR"/>
        </w:rPr>
        <w:br/>
        <w:t>Compactage: Le compactage du sol est causé par le poids des utilisateurs de sentiers et de leur équipement, qui traverse les pieds, les sabots ou les pneus sur la surface de la bande de roulement.</w:t>
      </w:r>
      <w:r>
        <w:rPr>
          <w:lang w:val="fr-FR"/>
        </w:rPr>
        <w:br/>
      </w:r>
      <w:r>
        <w:rPr>
          <w:lang w:val="fr-FR"/>
        </w:rPr>
        <w:br/>
        <w:t xml:space="preserve">Les sols compactés sont plus denses et moins perméables à l'eau, ce qui augmente le ruissellement de l'eau. Cependant, les sols compacts résistent également à l'érosion et au déplacement des sols et fournissent des bandes de roulement durables qui supportent le trafic. Dans cette perspective, le compactage du sol est considéré comme bénéfique, et c'est une forme inévitable d'impact sur les pistes. En outre, un objectif principal de protection des ressources est de limiter les impacts du </w:t>
      </w:r>
      <w:proofErr w:type="spellStart"/>
      <w:r>
        <w:rPr>
          <w:lang w:val="fr-FR"/>
        </w:rPr>
        <w:t>trails</w:t>
      </w:r>
      <w:proofErr w:type="spellEnd"/>
      <w:r>
        <w:rPr>
          <w:lang w:val="fr-FR"/>
        </w:rPr>
        <w:t xml:space="preserve"> en concentrant le trafic sur une bande de roulement étroite. Un succès dans la réalisation de cet objectif entraînera nécessairement des niveaux plus élevés de compactage du sol.</w:t>
      </w:r>
      <w:r>
        <w:rPr>
          <w:lang w:val="fr-FR"/>
        </w:rPr>
        <w:br/>
      </w:r>
      <w:r>
        <w:rPr>
          <w:lang w:val="fr-FR"/>
        </w:rPr>
        <w:br/>
        <w:t xml:space="preserve">Le processus de compactage du sol peut présenter un défi difficile, en particulier sur les nouveaux sentiers. À moins que les sols ne soient compactés mécaniquement pendant la construction de la bande </w:t>
      </w:r>
      <w:r>
        <w:rPr>
          <w:lang w:val="fr-FR"/>
        </w:rPr>
        <w:lastRenderedPageBreak/>
        <w:t>de roulement, l'utilisation initiale compacte les parties de la bande de roulement qui reçoivent le plus grand trafic, généralement le centre. L'abaissement associé de la surface de la bande de roulement crée une section transversale en forme de coque qui intercepte et collecte les eaux de surface. Dans un terrain plat, cette eau peut regrouper ou former des sections boueuses; Dans un terrain en pente, l'eau est canalisée sur le chemin, gagnant en volume, en vitesse et en potentiel érosif.</w:t>
      </w:r>
    </w:p>
    <w:p w:rsidR="004752A7" w:rsidRDefault="004752A7">
      <w:pPr>
        <w:rPr>
          <w:lang w:val="fr-FR"/>
        </w:rPr>
      </w:pPr>
    </w:p>
    <w:p w:rsidR="004752A7" w:rsidRDefault="004752A7">
      <w:pPr>
        <w:rPr>
          <w:lang w:val="fr-FR"/>
        </w:rPr>
      </w:pPr>
      <w:r>
        <w:rPr>
          <w:lang w:val="fr-FR"/>
        </w:rPr>
        <w:t>Déplacement: les usagers du sentier peuvent également pousser le sol latéralement, entraînant le déplacement et le développement des ornières, des bermes ou des bandes de roulement. Le déplacement du sol est particulièrement évident lorsque les sols sont humides ou lâches et lorsque les utilisateurs se déplacent à des vitesses plus élevées de vitesse, de rotation, de freinage ou d'autres mouvements qui créent plus de force latérale. Le sol peut également être pris dans les sabots, les chaussures ou les bandes de roulement des pneus, déplacés sur le côté ou ont porté une certaine distance et ont chuté. Indépendamment du mécanisme, le sol est généralement déplacé du centre de la bande de roulement sur les côtés, enlevant les insectes ou les bermes et en aggravant les problèmes de drainage.</w:t>
      </w:r>
      <w:r>
        <w:rPr>
          <w:lang w:val="fr-FR"/>
        </w:rPr>
        <w:br/>
      </w:r>
      <w:r>
        <w:rPr>
          <w:lang w:val="fr-FR"/>
        </w:rPr>
        <w:br/>
        <w:t>Affaiblissement: lorsque les sentiers sont situés dans des zones de mauvais drainage ou dans des sols hautement organiques qui contiennent de l'humidité, la boue de la bande peut devenir un problème persistant. La confinement est le plus souvent associé aux endroits où l'eau s'écoule ou devient piégée dans des zones plates ou basses. Le compactage, le déplacement et l'érosion du sol peuvent exacerber ou créer des problèmes de boue en provoquant des bandes de roulement creusées qui collectent de l'eau pendant les précipitations ou la fonte des neiges. Ainsi, la boue peut se produire même le long des sentiers où il y a suffisamment de drainage naturel. Le trafic subséquent renverse ces points problématiques, compacte les sols le long des bords, élargit les trous de boue et la largeur de la bande de roulement, et crée parfois des sentiers tressés qui contournent les sections boueuses.</w:t>
      </w:r>
      <w:r>
        <w:rPr>
          <w:lang w:val="fr-FR"/>
        </w:rPr>
        <w:br/>
      </w:r>
      <w:r>
        <w:rPr>
          <w:lang w:val="fr-FR"/>
        </w:rPr>
        <w:br/>
        <w:t>Érosion: l'érosion des sols est un impact indirect et largement évitable des sentiers et de l'utilisation des pistes. Le sol peut être érodé par le vent, mais en général, l'érosion est causée par l'écoulement de l'eau. Pour éviter l'érosion, les pistes durables sont généralement construites avec une bande de roulement légèrement couronnée (terrain plat) ou hors-bord (terrain en pente). Cependant, l'utilisation ultérieure compacte et / ou déplace les sols au fil du temps pour créer une surface de la bande de roulement en forme de talus ou insolite qui intercepte et transporte de l'eau. Le ruissellement concentré reprend et transporte les particules du sol en descente, érodant la surface de la bande de roulement.</w:t>
      </w:r>
      <w:r>
        <w:rPr>
          <w:lang w:val="fr-FR"/>
        </w:rPr>
        <w:br/>
      </w:r>
      <w:r>
        <w:rPr>
          <w:lang w:val="fr-FR"/>
        </w:rPr>
        <w:br/>
        <w:t xml:space="preserve">Les particules de sols non compactées et lâches sont les plus sujettes à l'érosion des sols, de sorte que les usages de sentiers qui </w:t>
      </w:r>
      <w:proofErr w:type="spellStart"/>
      <w:r>
        <w:rPr>
          <w:lang w:val="fr-FR"/>
        </w:rPr>
        <w:t>desserrent</w:t>
      </w:r>
      <w:proofErr w:type="spellEnd"/>
      <w:r>
        <w:rPr>
          <w:lang w:val="fr-FR"/>
        </w:rPr>
        <w:t xml:space="preserve"> ou détachent les sols contribuent à des taux d'érosion plus élevés. Le potentiel d'érosion est étroitement lié à la qualité du sentier car l'eau devient nettement plus érosive avec une inclinaison croissante. La taille du drainage des bassins hydrographiques dans une section de sentier est également influente: de plus grands volumes d'eau sont sensiblement plus érosifs.</w:t>
      </w:r>
      <w:r>
        <w:rPr>
          <w:lang w:val="fr-FR"/>
        </w:rPr>
        <w:br/>
      </w:r>
      <w:r>
        <w:rPr>
          <w:lang w:val="fr-FR"/>
        </w:rPr>
        <w:br/>
      </w:r>
      <w:r>
        <w:rPr>
          <w:lang w:val="fr-FR"/>
        </w:rPr>
        <w:lastRenderedPageBreak/>
        <w:t>L'eau et les sédiments qu'elle porte continueront à parcourir le chemin jusqu'à ce qu'une caractéristique naturelle ou construite le détourne de la bande de roulement. De telles caractéristiques incluent un renversement naturel ou construit en grade, une bande de roulement hors-bord, des roches ou des racines d'arbres, ou un plomb de drainage construit ou une barre d'eau. Une fois que l'eau ralentit, elle supprime sa charge de sédiments, remplit les caractéristiques de drainage de la bande de roulement et les fait échouer si elle n'est pas maintenue périodiquement. Les sédiments peuvent également être transportés directement dans les cours d'eau, créant des impacts secondaires sur les systèmes aquatiques. Les caractéristiques de drainage correctement conçues sont conçues pour détourner l'eau de la piste à une vitesse suffisante pour porter la charge de sédiments bien au-dessous de la bande de roulement, où la végétation et la litière organique peuvent filtrer les sédiments. Une piste bien conçue devrait avoir peu ou pas de perte cumulative de sol, par exemple, moins d'un quart de pouce (6,3 mm) par an.</w:t>
      </w:r>
    </w:p>
    <w:p w:rsidR="004752A7" w:rsidRDefault="004752A7">
      <w:pPr>
        <w:rPr>
          <w:lang w:val="fr-FR"/>
        </w:rPr>
      </w:pPr>
      <w:r>
        <w:rPr>
          <w:lang w:val="fr-FR"/>
        </w:rPr>
        <w:t>Impacts sur les sols: recherches sur les VTT</w:t>
      </w:r>
      <w:r>
        <w:rPr>
          <w:lang w:val="fr-FR"/>
        </w:rPr>
        <w:br/>
      </w:r>
      <w:r>
        <w:rPr>
          <w:lang w:val="fr-FR"/>
        </w:rPr>
        <w:br/>
        <w:t>Plusieurs études ont évalué les impacts sur le sol du vélo de montagne.</w:t>
      </w:r>
      <w:r>
        <w:rPr>
          <w:lang w:val="fr-FR"/>
        </w:rPr>
        <w:br/>
      </w:r>
      <w:r>
        <w:rPr>
          <w:lang w:val="fr-FR"/>
        </w:rPr>
        <w:br/>
        <w:t xml:space="preserve">Wilson et </w:t>
      </w:r>
      <w:proofErr w:type="spellStart"/>
      <w:r>
        <w:rPr>
          <w:lang w:val="fr-FR"/>
        </w:rPr>
        <w:t>Seney</w:t>
      </w:r>
      <w:proofErr w:type="spellEnd"/>
      <w:r>
        <w:rPr>
          <w:lang w:val="fr-FR"/>
        </w:rPr>
        <w:t xml:space="preserve"> (1994) ont évalué l'érosion de la bande de roulement des chevaux, des randonneurs, des vélos de montagne et des motos sur deux sentiers dans la forêt nationale de </w:t>
      </w:r>
      <w:proofErr w:type="spellStart"/>
      <w:r>
        <w:rPr>
          <w:lang w:val="fr-FR"/>
        </w:rPr>
        <w:t>Gallatin</w:t>
      </w:r>
      <w:proofErr w:type="spellEnd"/>
      <w:r>
        <w:rPr>
          <w:lang w:val="fr-FR"/>
        </w:rPr>
        <w:t>, au Montana. Ils ont appliqué une centaine de passes de chaque type d'utilisation sur quatre ensembles de 12 segments de pistes, suivis de pluies simulées et d'un prélèvement d'eau pour évaluer le rendement des sédiments à la base de chaque segment. Les sites de contrôle qui n'ont pas reçu de passe ont également été évalués pour comparaison. Les résultats indiquent que les chevaux ont fait beaucoup plus de sédiments disponibles pour l'érosion que les autres utilisations, ce qui n'a pas varié de façon significative par rapport aux sites de contrôle. Le trafic sur les sols pré-mouillés a généré des quantités significativement plus importantes de ruissellement du sol que sur les sols secs pour toutes les utilisations.</w:t>
      </w:r>
      <w:r>
        <w:rPr>
          <w:lang w:val="fr-FR"/>
        </w:rPr>
        <w:br/>
      </w:r>
      <w:r>
        <w:rPr>
          <w:lang w:val="fr-FR"/>
        </w:rPr>
        <w:br/>
        <w:t xml:space="preserve">Marion (2006) a étudié 78 miles (125 km) de sentiers (47 segments) dans la région du Grand South Fork National River and </w:t>
      </w:r>
      <w:proofErr w:type="spellStart"/>
      <w:r>
        <w:rPr>
          <w:lang w:val="fr-FR"/>
        </w:rPr>
        <w:t>Recreation</w:t>
      </w:r>
      <w:proofErr w:type="spellEnd"/>
      <w:r>
        <w:rPr>
          <w:lang w:val="fr-FR"/>
        </w:rPr>
        <w:t xml:space="preserve">, Tennessee et Kentucky, mesurant la perte de sol le long des </w:t>
      </w:r>
      <w:proofErr w:type="spellStart"/>
      <w:r>
        <w:rPr>
          <w:lang w:val="fr-FR"/>
        </w:rPr>
        <w:t>transects</w:t>
      </w:r>
      <w:proofErr w:type="spellEnd"/>
      <w:r>
        <w:rPr>
          <w:lang w:val="fr-FR"/>
        </w:rPr>
        <w:t xml:space="preserve"> à travers le sentier pour évaluer l'influence de l'utilisation, de l'environnement , Et les facteurs de gestion. Les sentiers alignés de </w:t>
      </w:r>
      <w:proofErr w:type="spellStart"/>
      <w:r>
        <w:rPr>
          <w:lang w:val="fr-FR"/>
        </w:rPr>
        <w:t>Sidehill</w:t>
      </w:r>
      <w:proofErr w:type="spellEnd"/>
      <w:r>
        <w:rPr>
          <w:lang w:val="fr-FR"/>
        </w:rPr>
        <w:t xml:space="preserve"> étaient beaucoup moins érodés que les sentiers dans les positions inférieures de la vallée, en partie en raison de l'influence des inondations périodiques. L'angle d'alignement des pistes et des pistes était également un prédicteur important de l'érosion de la bande de roulement. Les taux d'érosion sur les pistes avec des degrés de 0 à 6% et de 7 à 15% étaient similaires, tandis que l'érosion sur les pistes avec des notes supérieures à 16% était significativement plus élevée. Et il y a eu une érosion significativement plus grande sur les sentiers d'alignement (angles d'alignement de 0-22 degrés) que ceux avec des alignements plus proches du contour.</w:t>
      </w:r>
      <w:r>
        <w:rPr>
          <w:lang w:val="fr-FR"/>
        </w:rPr>
        <w:br/>
      </w:r>
      <w:r>
        <w:rPr>
          <w:lang w:val="fr-FR"/>
        </w:rPr>
        <w:br/>
        <w:t xml:space="preserve">Cette étude a également permis d'examiner la contribution relative de différents types d'utilisation, y compris le cheval, la randonnée, le VTT et le VTT. Les sentiers utilisés principalement pour le vélo de montagne présentaient la moindre érosion des types d'utilisation étudiés. Les estimations calculées de </w:t>
      </w:r>
      <w:r>
        <w:rPr>
          <w:lang w:val="fr-FR"/>
        </w:rPr>
        <w:lastRenderedPageBreak/>
        <w:t>la perte de sol par mille de sentier ont également révélé les pistes de VTT pour avoir la plus faible perte de sol.</w:t>
      </w:r>
      <w:r>
        <w:rPr>
          <w:lang w:val="fr-FR"/>
        </w:rPr>
        <w:br/>
      </w:r>
      <w:r>
        <w:rPr>
          <w:lang w:val="fr-FR"/>
        </w:rPr>
        <w:br/>
        <w:t>White et d'autres (2006) ont également examiné les sentiers utilisés principalement pour le vélo de montagne dans cinq régions écologiques du sud-ouest le long de 163 milles (262 km). Deux indicateurs de condition de piste, la largeur de la bande de roulement et l'incision maximale ont été évalués à chaque point d'échantillonnage. Les résultats montrent que l'érosion et la largeur de la bande de roulement sur ces pistes diffèrent peu par rapport aux autres sentiers à usage commun qui reçoivent peu ou pas de VTT.</w:t>
      </w:r>
      <w:r>
        <w:rPr>
          <w:lang w:val="fr-FR"/>
        </w:rPr>
        <w:br/>
      </w:r>
      <w:r>
        <w:rPr>
          <w:lang w:val="fr-FR"/>
        </w:rPr>
        <w:br/>
      </w:r>
      <w:proofErr w:type="spellStart"/>
      <w:r>
        <w:rPr>
          <w:lang w:val="fr-FR"/>
        </w:rPr>
        <w:t>Goeft</w:t>
      </w:r>
      <w:proofErr w:type="spellEnd"/>
      <w:r>
        <w:rPr>
          <w:lang w:val="fr-FR"/>
        </w:rPr>
        <w:t xml:space="preserve"> et </w:t>
      </w:r>
      <w:proofErr w:type="spellStart"/>
      <w:r>
        <w:rPr>
          <w:lang w:val="fr-FR"/>
        </w:rPr>
        <w:t>Alder</w:t>
      </w:r>
      <w:proofErr w:type="spellEnd"/>
      <w:r>
        <w:rPr>
          <w:lang w:val="fr-FR"/>
        </w:rPr>
        <w:t xml:space="preserve"> (2001) ont évalué les impacts sur les ressources du vélo de montagne sur une piste récréative et une piste de course en Australie sur une période de 12 mois. Une variété d'indicateurs de conditions de piste ont été évalués sur des segments de sentiers nouveaux et plus anciens avec des sections de pente ascendante, descendante et plate. Les résultats ont révélé que la pente du sentier, l'âge et le temps étaient des facteurs d'érosion importants et que les pentes et les courbes de descente étaient les plus susceptibles d'être érosives. Les nouveaux sentiers ont connu une plus grande quantité de compactage du sol, mais tous les sentiers ont montré à la fois le compactage et le desserrage des sols dans le temps. La largeur de la piste récréative a varié au fil du temps, sans tendance constante, tandis que la largeur du parcours de course a augmenté après des événements mais a montré une reprise nette au fil du temps. Les impacts ont été confinés à la bande de roulement du sentier, avec une perturbation minimale de la végétation traînée.</w:t>
      </w:r>
      <w:r>
        <w:rPr>
          <w:lang w:val="fr-FR"/>
        </w:rPr>
        <w:br/>
      </w:r>
      <w:r>
        <w:rPr>
          <w:lang w:val="fr-FR"/>
        </w:rPr>
        <w:br/>
      </w:r>
      <w:proofErr w:type="spellStart"/>
      <w:r>
        <w:rPr>
          <w:lang w:val="fr-FR"/>
        </w:rPr>
        <w:t>Bjorkman</w:t>
      </w:r>
      <w:proofErr w:type="spellEnd"/>
      <w:r>
        <w:rPr>
          <w:lang w:val="fr-FR"/>
        </w:rPr>
        <w:t xml:space="preserve"> (1996) a évalué deux nouvelles pistes de VTT dans le Wisconsin avant et pendant plusieurs années après leur ouverture. La couverture végétale dans la bande de roulement qui a survécu aux travaux de construction de sentiers a diminué avec une utilisation croissante à des niveaux négligeables, tandis que la végétation </w:t>
      </w:r>
      <w:proofErr w:type="spellStart"/>
      <w:r>
        <w:rPr>
          <w:lang w:val="fr-FR"/>
        </w:rPr>
        <w:t>trailingue</w:t>
      </w:r>
      <w:proofErr w:type="spellEnd"/>
      <w:r>
        <w:rPr>
          <w:lang w:val="fr-FR"/>
        </w:rPr>
        <w:t xml:space="preserve"> est restée constante ou augmentée dans les zones endommagées par les travaux de construction. De même, le compactage du sol dans la bande de roulement augmente constamment alors que le compactage des sols </w:t>
      </w:r>
      <w:proofErr w:type="spellStart"/>
      <w:r>
        <w:rPr>
          <w:lang w:val="fr-FR"/>
        </w:rPr>
        <w:t>trails</w:t>
      </w:r>
      <w:proofErr w:type="spellEnd"/>
      <w:r>
        <w:rPr>
          <w:lang w:val="fr-FR"/>
        </w:rPr>
        <w:t xml:space="preserve"> reste constant. Les impacts de la végétation et du sol ont eu lieu principalement pendant la première année d'utilisation avec des modifications mineures par la suite.</w:t>
      </w:r>
      <w:r>
        <w:rPr>
          <w:lang w:val="fr-FR"/>
        </w:rPr>
        <w:br/>
      </w:r>
      <w:r>
        <w:rPr>
          <w:lang w:val="fr-FR"/>
        </w:rPr>
        <w:br/>
      </w:r>
      <w:proofErr w:type="spellStart"/>
      <w:r>
        <w:rPr>
          <w:lang w:val="fr-FR"/>
        </w:rPr>
        <w:t>Wohrstein</w:t>
      </w:r>
      <w:proofErr w:type="spellEnd"/>
      <w:r>
        <w:rPr>
          <w:lang w:val="fr-FR"/>
        </w:rPr>
        <w:t xml:space="preserve"> (1998) a évalué les impacts d'une course de VTT au Championnat du Monde avec 870 participants et 80 000 spectateurs. L'érosion n'a été trouvée que sur des pistes de courses intensivement utilisées dans des terrains abrupts où les alignements ont permis un écoulement d'eau plus élevé. Les itinéraires de vélo de montagne présentaient des niveaux de compactage plus élevés, mais à une profondeur inférieure à celle des zones de spectateurs, où le compactage était plus bas mais plus profond.</w:t>
      </w:r>
    </w:p>
    <w:p w:rsidR="004752A7" w:rsidRDefault="004752A7">
      <w:pPr>
        <w:rPr>
          <w:lang w:val="fr-FR"/>
        </w:rPr>
      </w:pPr>
    </w:p>
    <w:p w:rsidR="004752A7" w:rsidRDefault="004752A7">
      <w:pPr>
        <w:rPr>
          <w:lang w:val="fr-FR"/>
        </w:rPr>
      </w:pPr>
      <w:proofErr w:type="spellStart"/>
      <w:r>
        <w:rPr>
          <w:lang w:val="fr-FR"/>
        </w:rPr>
        <w:t>Cessford</w:t>
      </w:r>
      <w:proofErr w:type="spellEnd"/>
      <w:r>
        <w:rPr>
          <w:lang w:val="fr-FR"/>
        </w:rPr>
        <w:t xml:space="preserve"> (1995) fournit un résumé complet, quoique daté, des impacts des pistes en mettant l'accent sur le VTT. Le résumé des deux types de forces exercées par les pneus de vélo sur les surfaces du sol est </w:t>
      </w:r>
      <w:r>
        <w:rPr>
          <w:lang w:val="fr-FR"/>
        </w:rPr>
        <w:lastRenderedPageBreak/>
        <w:t>particulièrement intéressant: la force de compactage descendante du poids du cavalier et du vélo, et la force de cisaillement de rotation de la roue arrière tournante. Les motards de montagne génèrent le plus grand couple, avec une abrasion potentielle de la bande de roulement due au glissement, lors d'une course en amont. Cependant, le couple possible de la force musculaire est bien inférieur à celui d'une moto, de sorte que le glissement et l'abrasion des roues ne se produisent que sur des surfaces humides ou lâches. L'impact de la bande de roulement associé au déplacement en descente est généralement minime en raison du manque de couple et des pressions au sol inférieures. Les exceptions incluent lorsque les cavaliers freinent assez fort pour provoquer le dérapage, qui déplace le sol vers le bas ou s'arrête à des vitesses plus élevées autour des virages, ce qui déplace le sol vers l'extérieur du virage. Les impacts sur des terrains plus plats sont généralement minimes, sauf lorsque les sols sont humides ou non compacts et que l'arrachage se produit.</w:t>
      </w:r>
      <w:r>
        <w:rPr>
          <w:lang w:val="fr-FR"/>
        </w:rPr>
        <w:br/>
        <w:t>Impacts sur les sols: implications de gestion</w:t>
      </w:r>
      <w:r>
        <w:rPr>
          <w:lang w:val="fr-FR"/>
        </w:rPr>
        <w:br/>
      </w:r>
      <w:r>
        <w:rPr>
          <w:lang w:val="fr-FR"/>
        </w:rPr>
        <w:br/>
        <w:t>La perte de sol est l'une des formes les plus durables d'impact sur les sentiers, et la réduction de l'érosion et de la boue sont les objectifs les plus importants pour la réalisation d'un parcours durable. Les sols ne peuvent pas être facilement remplacés sur les sentiers et où le sol disparaît, il en résulte des retombées qui rendent le drainage des eaux et des voyages plus difficile, ce qui entraîne d'autres impacts, comme l'élargissement des sentiers.</w:t>
      </w:r>
      <w:r>
        <w:rPr>
          <w:lang w:val="fr-FR"/>
        </w:rPr>
        <w:br/>
      </w:r>
      <w:r>
        <w:rPr>
          <w:lang w:val="fr-FR"/>
        </w:rPr>
        <w:br/>
        <w:t>Les études existantes indiquent que le vélo de montagne diffère peu de la randonnée dans sa contribution aux impacts du sol. D'autres facteurs, en particulier le niveau de piste, l'angle d'alignement de piste / pente, le type de sol / l'humidité et l'entretien des pistes, sont des déterminants plus influents de l'érosion ou de l'humidité de la bande de roulement.</w:t>
      </w:r>
      <w:r>
        <w:rPr>
          <w:lang w:val="fr-FR"/>
        </w:rPr>
        <w:br/>
      </w:r>
      <w:r>
        <w:rPr>
          <w:lang w:val="fr-FR"/>
        </w:rPr>
        <w:br/>
        <w:t>Il existe un certain nombre de tactiques pour éviter les pires impacts liés aux sols aux sentiers:</w:t>
      </w:r>
      <w:r>
        <w:rPr>
          <w:lang w:val="fr-FR"/>
        </w:rPr>
        <w:br/>
      </w:r>
      <w:r>
        <w:rPr>
          <w:lang w:val="fr-FR"/>
        </w:rPr>
        <w:br/>
        <w:t xml:space="preserve">    Décourager ou interdire les déplacements hors route. Les sentiers informels créés par les déplacements </w:t>
      </w:r>
      <w:proofErr w:type="spellStart"/>
      <w:r>
        <w:rPr>
          <w:lang w:val="fr-FR"/>
        </w:rPr>
        <w:t>hors piste</w:t>
      </w:r>
      <w:proofErr w:type="spellEnd"/>
      <w:r>
        <w:rPr>
          <w:lang w:val="fr-FR"/>
        </w:rPr>
        <w:t xml:space="preserve"> ont souvent des notes abruptes et des alignements de ligne d'automne qui s'érodent rapidement, en particulier en l'absence de maintenance de la bande de roulement. Les exceptions comprennent des zones de roche solide ou de cailloux non végétalisé.</w:t>
      </w:r>
      <w:r>
        <w:rPr>
          <w:lang w:val="fr-FR"/>
        </w:rPr>
        <w:br/>
        <w:t>    Concevez des pistes avec des notes durables et évitez les alignements des lignes d'automne. (Voir la page 112 pour plus d'informations)</w:t>
      </w:r>
      <w:r>
        <w:rPr>
          <w:lang w:val="fr-FR"/>
        </w:rPr>
        <w:br/>
        <w:t>    Dans la mesure du possible, construisez des chemins dans des sols secs et cohésifs qui se compriment facilement et contiennent un plus grand pourcentage de matériaux grossiers ou de roches. Ces sols résistent mieux à l'érosion par le vent et l'eau ou le déplacement par des pieds, des sabots et des pneus.</w:t>
      </w:r>
      <w:r>
        <w:rPr>
          <w:lang w:val="fr-FR"/>
        </w:rPr>
        <w:br/>
        <w:t>    Réduisez la marbrure de la bande de roulement en évitant le terrain plat, les sols humides et les sites de drainage-fond.</w:t>
      </w:r>
      <w:r>
        <w:rPr>
          <w:lang w:val="fr-FR"/>
        </w:rPr>
        <w:br/>
        <w:t>    Utilisez des retournements de grade pour éliminer l'eau des bandes de roulement. Les retournements de qualité sont permanents et durables - lorsqu'ils sont conçus dans l'alignement d'un sentier, ils restent 100% efficaces et nécessitent rarement une maintenance.</w:t>
      </w:r>
      <w:r>
        <w:rPr>
          <w:lang w:val="fr-FR"/>
        </w:rPr>
        <w:br/>
      </w:r>
      <w:r>
        <w:rPr>
          <w:lang w:val="fr-FR"/>
        </w:rPr>
        <w:br/>
        <w:t xml:space="preserve">D'autres stratégies sont plus temporaires et nécessiteront une maintenance périodique pour les </w:t>
      </w:r>
      <w:r>
        <w:rPr>
          <w:lang w:val="fr-FR"/>
        </w:rPr>
        <w:lastRenderedPageBreak/>
        <w:t>maintenir efficaces:</w:t>
      </w:r>
      <w:r>
        <w:rPr>
          <w:lang w:val="fr-FR"/>
        </w:rPr>
        <w:br/>
      </w:r>
      <w:r>
        <w:rPr>
          <w:lang w:val="fr-FR"/>
        </w:rPr>
        <w:br/>
        <w:t xml:space="preserve">    Bien que l'utilisation d'un </w:t>
      </w:r>
      <w:proofErr w:type="spellStart"/>
      <w:r>
        <w:rPr>
          <w:lang w:val="fr-FR"/>
        </w:rPr>
        <w:t>outslope</w:t>
      </w:r>
      <w:proofErr w:type="spellEnd"/>
      <w:r>
        <w:rPr>
          <w:lang w:val="fr-FR"/>
        </w:rPr>
        <w:t xml:space="preserve"> substantiel (par exemple, 5 pour cent) aide à éliminer l'eau des bandes de roulement, il s'agit rarement d'une solution à long terme. La mise en carlingue et le développement de la berme se produiront généralement quelques années après la construction de la bande de roulement. S'il n'est pas possible d'installer des retournements supplémentaires, remettez en marche la bande de roulement pour rétablir périodiquement une surface de la bande de roulement et installez des trempettes de drainage ou d'autres structures de drainage adaptées à la roue afin d'aider l'eau à s'écouler hors de la piste.</w:t>
      </w:r>
      <w:r>
        <w:rPr>
          <w:lang w:val="fr-FR"/>
        </w:rPr>
        <w:br/>
        <w:t>    S'il n'est pas possible d'installer un drainage adéquat sur une piste, envisager de remanier les sections de sentiers les plus problématiques ou éventuellement durcir la bande de roulement.</w:t>
      </w:r>
      <w:r>
        <w:rPr>
          <w:lang w:val="fr-FR"/>
        </w:rPr>
        <w:br/>
        <w:t>    Dans les zones les plus plates, élevez et courbe les marches pour éviter la boue, ou ajoutez un mélange de gravier / sol dans des endroits faibles.</w:t>
      </w:r>
      <w:r>
        <w:rPr>
          <w:lang w:val="fr-FR"/>
        </w:rPr>
        <w:br/>
      </w:r>
      <w:r>
        <w:rPr>
          <w:lang w:val="fr-FR"/>
        </w:rPr>
        <w:br/>
        <w:t>Enfin, il est important de se rendre compte que l'utilisation par les visiteurs de tout type sur les sentiers lorsque les sols sont humides contribue à un impact sensiblement plus important sur le sol que les mêmes activités lorsque les sols sont secs. Ainsi, décourager ou interdire l'utilisation de sentiers propulsés à la boue pendant les saisons pluvieuses ou la fonte des neiges est une autre mesure efficace. Généralement, une telle utilisation peut être redirigée vers des sentiers qui ont des caractéristiques environnementales ou de conception qui leur permettent de mieux conserver les utilisations de la saison humide.</w:t>
      </w:r>
      <w:r>
        <w:rPr>
          <w:lang w:val="fr-FR"/>
        </w:rPr>
        <w:br/>
      </w:r>
      <w:r>
        <w:rPr>
          <w:lang w:val="fr-FR"/>
        </w:rPr>
        <w:br/>
        <w:t xml:space="preserve">Pour plus d'informations sur la minimisation des impacts du sol grâce à la conception, la construction, la maintenance et le durcissement des pistes, voir </w:t>
      </w:r>
      <w:proofErr w:type="spellStart"/>
      <w:r>
        <w:rPr>
          <w:lang w:val="fr-FR"/>
        </w:rPr>
        <w:t>Trail</w:t>
      </w:r>
      <w:proofErr w:type="spellEnd"/>
      <w:r>
        <w:rPr>
          <w:lang w:val="fr-FR"/>
        </w:rPr>
        <w:t xml:space="preserve"> Solutions.</w:t>
      </w:r>
    </w:p>
    <w:p w:rsidR="004752A7" w:rsidRDefault="004752A7">
      <w:pPr>
        <w:rPr>
          <w:lang w:val="fr-BE"/>
        </w:rPr>
      </w:pPr>
    </w:p>
    <w:p w:rsidR="004752A7" w:rsidRDefault="004752A7">
      <w:pPr>
        <w:rPr>
          <w:lang w:val="fr-FR"/>
        </w:rPr>
      </w:pPr>
      <w:r>
        <w:rPr>
          <w:lang w:val="fr-FR"/>
        </w:rPr>
        <w:t>Impacts sur les ressources en eau: recherche générale</w:t>
      </w:r>
      <w:r>
        <w:rPr>
          <w:lang w:val="fr-FR"/>
        </w:rPr>
        <w:br/>
      </w:r>
      <w:r>
        <w:rPr>
          <w:lang w:val="fr-FR"/>
        </w:rPr>
        <w:br/>
        <w:t>Les sentiers et leur utilisation peuvent également affecter la qualité de l'eau. Les impacts liés aux pistes dans les ressources en eau peuvent inclure l'introduction de sols, de nutriments et d'organismes pathogènes (par exemple, Giardia) et modifient les schémas de drainage des eaux de surface. Cependant, dans la pratique, ces impacts sont évitables, et les traînées correctement conçues et entretenues ne doivent pas dégrader la qualité de l'eau. Malheureusement, il y a très peu de recherches à tirer de ces sujets, et aucun n'est spécifique au VTT.</w:t>
      </w:r>
      <w:r>
        <w:rPr>
          <w:lang w:val="fr-FR"/>
        </w:rPr>
        <w:br/>
      </w:r>
      <w:r>
        <w:rPr>
          <w:lang w:val="fr-FR"/>
        </w:rPr>
        <w:br/>
        <w:t xml:space="preserve">Les pistes mal entretenues et / ou entretenues peuvent être érodées par l'eau, avec des sédiments de la bande de roulement enlevés par le ruissellement. Généralement, si les caractéristiques de contrôle de l'eau telles que les retournements de grade et les bandes de roulement hors-bord sont utilisées pour détourner le ruissellement des sentiers, l'eau laisse tomber ses sédiments près des sentiers, où elle est piégée et retenue par la litière et la végétation biologiques. Les sols érodés par des sentiers entrent rarement dans les masses d'eau, à moins que les sentiers ne traversent des cours d'eau ou ne courent </w:t>
      </w:r>
      <w:r>
        <w:rPr>
          <w:lang w:val="fr-FR"/>
        </w:rPr>
        <w:lastRenderedPageBreak/>
        <w:t>près de cours d'eau ou de rivages lacustres et ne présentent pas les caractéristiques adéquates de drainage. Étant donné que de nombreuses activités récréatives, telles que la pêche, la natation, la navigation de plaisance et les paysages d'observation (p. Ex., Chutes d'eau) attirent les visiteurs et les sentiers vers les ressources en eau, il est souvent nécessaire d'acheminer les sentiers vers les ressources en eau ou les visiteurs créeront simplement leur propre système informel les sentiers.</w:t>
      </w:r>
      <w:r>
        <w:rPr>
          <w:lang w:val="fr-FR"/>
        </w:rPr>
        <w:br/>
      </w:r>
      <w:r>
        <w:rPr>
          <w:lang w:val="fr-FR"/>
        </w:rPr>
        <w:br/>
        <w:t>Les sentiers qui sont proches des ressources en eau nécessitent une attention particulière dans leur conception et leur gestion afin d'éviter l'introduction de sédiments en suspension dans les plans d'eau. Le sol érodé qui entre dans les masses d'eau augmente la turbidité de l'eau et provoque une sédimentation qui peut affecter les organismes aquatiques (Fritz et autres 1993). La truite et d'autres poissons pondent leurs œufs dans des graviers au fond des ruisseaux et des lacs, et les sédiments peuvent étouffer ces œufs, réduisant leur succès reproductif. La sédimentation peut également nuire aux organismes invertébrés, qui servent de nourriture pour les poissons et autres créatures. En outre, certains sédiments peuvent contenir des éléments nutritifs qui peuvent contribuer à des proliférations d'algues qui épuisent l'oxygène dissous dans les masses d'eau lorsqu'ils décèdent.</w:t>
      </w:r>
      <w:r>
        <w:rPr>
          <w:lang w:val="fr-FR"/>
        </w:rPr>
        <w:br/>
      </w:r>
      <w:r>
        <w:rPr>
          <w:lang w:val="fr-FR"/>
        </w:rPr>
        <w:br/>
        <w:t xml:space="preserve">Les sentiers mal conçus peuvent également altérer les fonctions hydrologiques - par exemple, les sentiers peuvent intercepter et détourner l'eau des </w:t>
      </w:r>
      <w:proofErr w:type="spellStart"/>
      <w:r>
        <w:rPr>
          <w:lang w:val="fr-FR"/>
        </w:rPr>
        <w:t>infiltrages</w:t>
      </w:r>
      <w:proofErr w:type="spellEnd"/>
      <w:r>
        <w:rPr>
          <w:lang w:val="fr-FR"/>
        </w:rPr>
        <w:t xml:space="preserve"> ou ressorts, qui assurent des fonctions écologiques importantes. Dans ces situations, l'eau peut parfois s'écouler sur la bande de roulement, ce qui entraîne une boue ou une érosion et, dans le cas de bandes de roulement creusées et érodées, l'eau peut s'écouler quelque peu avant de se dévier de la piste, en changeant l'écologie des petites zones humides ou riveraines Domaines.</w:t>
      </w:r>
      <w:r>
        <w:rPr>
          <w:lang w:val="fr-FR"/>
        </w:rPr>
        <w:br/>
      </w:r>
      <w:r>
        <w:rPr>
          <w:lang w:val="fr-FR"/>
        </w:rPr>
        <w:br/>
        <w:t xml:space="preserve">Les utilisateurs de pistes peuvent également polluer l'eau avec des organismes pathogènes, en particulier ceux liés à des déchets humains mal éliminés. Les organismes pathogènes potentiels trouvés par des enquêtes sur les sources d'eau de l'arrière-pays comprennent </w:t>
      </w:r>
      <w:proofErr w:type="spellStart"/>
      <w:r>
        <w:rPr>
          <w:lang w:val="fr-FR"/>
        </w:rPr>
        <w:t>Cryptosporidium</w:t>
      </w:r>
      <w:proofErr w:type="spellEnd"/>
      <w:r>
        <w:rPr>
          <w:lang w:val="fr-FR"/>
        </w:rPr>
        <w:t xml:space="preserve"> </w:t>
      </w:r>
      <w:proofErr w:type="spellStart"/>
      <w:r>
        <w:rPr>
          <w:lang w:val="fr-FR"/>
        </w:rPr>
        <w:t>spp</w:t>
      </w:r>
      <w:proofErr w:type="spellEnd"/>
      <w:r>
        <w:rPr>
          <w:lang w:val="fr-FR"/>
        </w:rPr>
        <w:t xml:space="preserve">., Giardia </w:t>
      </w:r>
      <w:proofErr w:type="spellStart"/>
      <w:r>
        <w:rPr>
          <w:lang w:val="fr-FR"/>
        </w:rPr>
        <w:t>spp</w:t>
      </w:r>
      <w:proofErr w:type="spellEnd"/>
      <w:r>
        <w:rPr>
          <w:lang w:val="fr-FR"/>
        </w:rPr>
        <w:t xml:space="preserve">. Et </w:t>
      </w:r>
      <w:proofErr w:type="spellStart"/>
      <w:r>
        <w:rPr>
          <w:lang w:val="fr-FR"/>
        </w:rPr>
        <w:t>Campylobacter</w:t>
      </w:r>
      <w:proofErr w:type="spellEnd"/>
      <w:r>
        <w:rPr>
          <w:lang w:val="fr-FR"/>
        </w:rPr>
        <w:t xml:space="preserve"> </w:t>
      </w:r>
      <w:proofErr w:type="spellStart"/>
      <w:r>
        <w:rPr>
          <w:lang w:val="fr-FR"/>
        </w:rPr>
        <w:t>jejuni</w:t>
      </w:r>
      <w:proofErr w:type="spellEnd"/>
      <w:r>
        <w:rPr>
          <w:lang w:val="fr-FR"/>
        </w:rPr>
        <w:t xml:space="preserve"> (</w:t>
      </w:r>
      <w:proofErr w:type="spellStart"/>
      <w:r>
        <w:rPr>
          <w:lang w:val="fr-FR"/>
        </w:rPr>
        <w:t>LeChevallier</w:t>
      </w:r>
      <w:proofErr w:type="spellEnd"/>
      <w:r>
        <w:rPr>
          <w:lang w:val="fr-FR"/>
        </w:rPr>
        <w:t xml:space="preserve"> et autres, 1999, Suk et autres, 1987, Taylor et autres, 1983). Ceci est rarement un sujet de préoccupation majeur lorsque l'utilisation du sentier est principalement axée sur le jour, et les problèmes de déchets peuvent être évités en installant des toilettes ou en suivant les pratiques de </w:t>
      </w:r>
      <w:proofErr w:type="spellStart"/>
      <w:r>
        <w:rPr>
          <w:lang w:val="fr-FR"/>
        </w:rPr>
        <w:t>Leave</w:t>
      </w:r>
      <w:proofErr w:type="spellEnd"/>
      <w:r>
        <w:rPr>
          <w:lang w:val="fr-FR"/>
        </w:rPr>
        <w:t xml:space="preserve"> No Trace (c.-à-d., Creuser des trous pour les déchets à partir des ressources en eau).</w:t>
      </w:r>
    </w:p>
    <w:p w:rsidR="004752A7" w:rsidRDefault="004752A7">
      <w:pPr>
        <w:rPr>
          <w:lang w:val="fr-FR"/>
        </w:rPr>
      </w:pPr>
    </w:p>
    <w:p w:rsidR="004752A7" w:rsidRDefault="004752A7">
      <w:pPr>
        <w:rPr>
          <w:lang w:val="fr-FR"/>
        </w:rPr>
      </w:pPr>
      <w:r>
        <w:rPr>
          <w:lang w:val="fr-FR"/>
        </w:rPr>
        <w:t>Impacts sur les ressources en eau: implications de la gestion</w:t>
      </w:r>
      <w:r>
        <w:rPr>
          <w:lang w:val="fr-FR"/>
        </w:rPr>
        <w:br/>
      </w:r>
      <w:r>
        <w:rPr>
          <w:lang w:val="fr-FR"/>
        </w:rPr>
        <w:br/>
        <w:t>Les mêmes mesures de conception, de construction et de maintenance des sentiers qui aident à minimiser les impacts de la végétation et du sol s'appliquent également à l'eau. Mais il existe également des efforts supplémentaires pour protéger les ressources en eau:</w:t>
      </w:r>
      <w:r>
        <w:rPr>
          <w:lang w:val="fr-FR"/>
        </w:rPr>
        <w:br/>
      </w:r>
      <w:r>
        <w:rPr>
          <w:lang w:val="fr-FR"/>
        </w:rPr>
        <w:br/>
        <w:t xml:space="preserve">    Les sentiers devraient éviter la proximité des ressources en eau. Par exemple, il est préférable de construire une piste sur une côte sur une paroi inférieure de la vallée plutôt que de l'aligner à travers un terrain plat le long d'un bord de ruisseau, où le ruissellement du sentier s'effacera directement dans le </w:t>
      </w:r>
      <w:r>
        <w:rPr>
          <w:lang w:val="fr-FR"/>
        </w:rPr>
        <w:lastRenderedPageBreak/>
        <w:t>cours d'eau.</w:t>
      </w:r>
      <w:r>
        <w:rPr>
          <w:lang w:val="fr-FR"/>
        </w:rPr>
        <w:br/>
        <w:t>    Il est préférable de minimiser le nombre de passages à niveau. Lorsque des croisements sont nécessaires, explorez le flux avec soin afin de sélectionner l'endroit le plus résistant pour le passage. Recherchez des bancs et des sols rocheux qui fournissent des surfaces durables.</w:t>
      </w:r>
      <w:r>
        <w:rPr>
          <w:lang w:val="fr-FR"/>
        </w:rPr>
        <w:br/>
        <w:t>    Concevez des passages d'eau de sorte que le sentier descend et descend du passage à vapeur, empêchant l'écoulement d'eau de couler dans le sentier.</w:t>
      </w:r>
      <w:r>
        <w:rPr>
          <w:lang w:val="fr-FR"/>
        </w:rPr>
        <w:br/>
        <w:t>    Chemins d'armure aux passages à niveau avec des roches, des géotextiles ou du gravier pour prévenir l'érosion.</w:t>
      </w:r>
      <w:r>
        <w:rPr>
          <w:lang w:val="fr-FR"/>
        </w:rPr>
        <w:br/>
        <w:t>    Inclure les retournements de grade, les bandes de roulement et les caractéristiques de drainage régulièrement maintenues et les caractéristiques de drainage pour détourner l'eau du sentier près des passages à niveau. Cela empêche les grandes quantités d'eau et de sédiments d'écouler le sentier dans le ruisseau et permet de jeter des déchets organiques, de la végétation et des sols pour ralentir et filtrer l'eau.</w:t>
      </w:r>
      <w:r>
        <w:rPr>
          <w:lang w:val="fr-FR"/>
        </w:rPr>
        <w:br/>
        <w:t>    Sur certains sentiers fortement utilisés, un pont peut être nécessaire pour assurer un passage à niveau durable.</w:t>
      </w:r>
      <w:r>
        <w:rPr>
          <w:lang w:val="fr-FR"/>
        </w:rPr>
        <w:br/>
        <w:t>    Lorsque les canaux de circulation permanents ou intermittents traversent les sentiers, utilisez des ponceaux à roche ouverte ou des ponceaux de drainage enterrés de taille appropriée pour permettre à l'eau de traverser correctement, sans couler sur le sentier.</w:t>
      </w:r>
      <w:r>
        <w:rPr>
          <w:lang w:val="fr-FR"/>
        </w:rPr>
        <w:br/>
      </w:r>
      <w:r>
        <w:rPr>
          <w:lang w:val="fr-FR"/>
        </w:rPr>
        <w:br/>
        <w:t>Impacts sur la faune: recherche générale</w:t>
      </w:r>
      <w:r>
        <w:rPr>
          <w:lang w:val="fr-FR"/>
        </w:rPr>
        <w:br/>
      </w:r>
      <w:r>
        <w:rPr>
          <w:lang w:val="fr-FR"/>
        </w:rPr>
        <w:br/>
        <w:t>Les sentiers et les utilisations des pistes peuvent également affecter la faune. Les sentiers peuvent dégrader ou fragmenter l'habitat de la faune et peuvent également modifier les activités des animaux proches, causer des comportements d'évitement dans certains et des comportements d'attraction liés à l'alimentation dans d'autres (</w:t>
      </w:r>
      <w:proofErr w:type="spellStart"/>
      <w:r>
        <w:rPr>
          <w:lang w:val="fr-FR"/>
        </w:rPr>
        <w:t>Hellmund</w:t>
      </w:r>
      <w:proofErr w:type="spellEnd"/>
      <w:r>
        <w:rPr>
          <w:lang w:val="fr-FR"/>
        </w:rPr>
        <w:t>, 1998; Knight &amp; Cole, 1991). Alors que la plupart des formes d'impact sur les pistes sont limitées à un couloir étroit, les perturbations de la faune peuvent considérablement s'étendre dans les paysages naturels (</w:t>
      </w:r>
      <w:proofErr w:type="spellStart"/>
      <w:r>
        <w:rPr>
          <w:lang w:val="fr-FR"/>
        </w:rPr>
        <w:t>Kasworm</w:t>
      </w:r>
      <w:proofErr w:type="spellEnd"/>
      <w:r>
        <w:rPr>
          <w:lang w:val="fr-FR"/>
        </w:rPr>
        <w:t xml:space="preserve"> &amp; </w:t>
      </w:r>
      <w:proofErr w:type="spellStart"/>
      <w:r>
        <w:rPr>
          <w:lang w:val="fr-FR"/>
        </w:rPr>
        <w:t>Monley</w:t>
      </w:r>
      <w:proofErr w:type="spellEnd"/>
      <w:r>
        <w:rPr>
          <w:lang w:val="fr-FR"/>
        </w:rPr>
        <w:t xml:space="preserve">, 1990; </w:t>
      </w:r>
      <w:proofErr w:type="spellStart"/>
      <w:r>
        <w:rPr>
          <w:lang w:val="fr-FR"/>
        </w:rPr>
        <w:t>Tyser</w:t>
      </w:r>
      <w:proofErr w:type="spellEnd"/>
      <w:r>
        <w:rPr>
          <w:lang w:val="fr-FR"/>
        </w:rPr>
        <w:t xml:space="preserve"> &amp; </w:t>
      </w:r>
      <w:proofErr w:type="spellStart"/>
      <w:r>
        <w:rPr>
          <w:lang w:val="fr-FR"/>
        </w:rPr>
        <w:t>Worley</w:t>
      </w:r>
      <w:proofErr w:type="spellEnd"/>
      <w:r>
        <w:rPr>
          <w:lang w:val="fr-FR"/>
        </w:rPr>
        <w:t>, 1992). Même une perturbation très localisée peut nuire aux espèces rares ou en voie de disparition.</w:t>
      </w:r>
      <w:r>
        <w:rPr>
          <w:lang w:val="fr-FR"/>
        </w:rPr>
        <w:br/>
      </w:r>
      <w:r>
        <w:rPr>
          <w:lang w:val="fr-FR"/>
        </w:rPr>
        <w:br/>
        <w:t>Différents animaux répondent différemment à la présence d'utilisateurs de sentiers. La plupart des espèces sauvages s'adaptent facilement ou deviennent «habituées» à des activités récréatives cohérentes et non menaçantes. Par exemple, les animaux peuvent remarquer, mais ne pas s'éloigner des humains sur une piste fréquemment utilisée. C'est une chance, car il peut permettre des expériences de haute qualité en matière d'observation de la faune pour les visiteurs et causer peu ou pas d'impact sur la faune.</w:t>
      </w:r>
      <w:r>
        <w:rPr>
          <w:lang w:val="fr-FR"/>
        </w:rPr>
        <w:br/>
      </w:r>
      <w:r>
        <w:rPr>
          <w:lang w:val="fr-FR"/>
        </w:rPr>
        <w:br/>
        <w:t xml:space="preserve">Cependant, d'autres formes d'accoutumance sont moins souhaitables. Les visiteurs qui nourrissent la faune sauvage, intentionnellement ou à partir d'aliments abandonnés, peuvent contribuer au développement de comportements d'attraction liés à l'alimentation qui peuvent transformer les animaux sauvages et les oiseaux en mendiants. Dans les endroits où les visiteurs s'arrêtent pour manger des collations ou des déjeuners, la vie sauvage apprend rapidement à associer les gens à la nourriture, à perdre leur peur innée des humains et à renvoyer fréquemment à mendier, à chercher des restes de </w:t>
      </w:r>
      <w:r>
        <w:rPr>
          <w:lang w:val="fr-FR"/>
        </w:rPr>
        <w:lastRenderedPageBreak/>
        <w:t>nourriture, ou même à ravir des paquets non protégés contenant de la nourriture. L'alimentation des créatures sauvages met également en danger leur santé et leur bien-être. Par exemple, après que le chevreuil attiré par les aliments dans le parc national du Grand Canyon est devenu maladif et dangereusement agressif, les chercheurs ont trouvé jusqu'à six livres d'emballages en plastique et en aluminium obstruant les passages intestinaux de certains individus.</w:t>
      </w:r>
      <w:r>
        <w:rPr>
          <w:lang w:val="fr-FR"/>
        </w:rPr>
        <w:br/>
      </w:r>
      <w:r>
        <w:rPr>
          <w:lang w:val="fr-FR"/>
        </w:rPr>
        <w:br/>
        <w:t>La conduite inverse du comportement d'évitement de la faune - peut être tout aussi problématique. Le comportement d'évitement est généralement une réponse innée qui est amplifiée par les comportements des visiteurs perçus comme menaçants, tels que les sons forts, les déplacements hors-parcours, le déplacement dans la direction de la faune et les mouvements brusques. Lorsque les animaux fuient des perturbations par les utilisateurs de sentiers, ils dépensent souvent des énergies précieuses, ce qui leur est particulièrement dangereux pendant les mois d'hiver où la nourriture est rare. Lorsque les animaux s'éloignent d'une perturbation, ils quittent l'habitat préféré ou principal et se déplacent, soit de façon permanente, soit temporaire, dans des habitats secondaires qui peuvent ne pas répondre à leurs besoins en nourriture, en eau ou en couverture. Les visiteurs et les gestionnaires fonciers, cependant, ignorent souvent ces impacts, car les animaux fuient souvent avant que les humains ne soient conscients de la présence de la faune.</w:t>
      </w:r>
    </w:p>
    <w:p w:rsidR="004752A7" w:rsidRDefault="004752A7">
      <w:pPr>
        <w:rPr>
          <w:lang w:val="fr-FR"/>
        </w:rPr>
      </w:pPr>
    </w:p>
    <w:p w:rsidR="004752A7" w:rsidRDefault="004752A7">
      <w:pPr>
        <w:rPr>
          <w:lang w:val="fr-FR"/>
        </w:rPr>
      </w:pPr>
      <w:r>
        <w:rPr>
          <w:lang w:val="fr-FR"/>
        </w:rPr>
        <w:t>Impacts sur la faune: recherches sur les VTT</w:t>
      </w:r>
      <w:r>
        <w:rPr>
          <w:lang w:val="fr-FR"/>
        </w:rPr>
        <w:br/>
      </w:r>
      <w:r>
        <w:rPr>
          <w:lang w:val="fr-FR"/>
        </w:rPr>
        <w:br/>
        <w:t>Les impacts du VTT sur la faune sont semblables à ceux des randonneurs et d'autres utilisateurs de pistes non motorisées.</w:t>
      </w:r>
      <w:r>
        <w:rPr>
          <w:lang w:val="fr-FR"/>
        </w:rPr>
        <w:br/>
      </w:r>
      <w:r>
        <w:rPr>
          <w:lang w:val="fr-FR"/>
        </w:rPr>
        <w:br/>
        <w:t xml:space="preserve">Taylor et Knight (2003) ont étudié les interactions des utilisateurs de la faune et des sentiers (randonneurs et cyclistes de montagne) au </w:t>
      </w:r>
      <w:proofErr w:type="spellStart"/>
      <w:r>
        <w:rPr>
          <w:lang w:val="fr-FR"/>
        </w:rPr>
        <w:t>Antelope</w:t>
      </w:r>
      <w:proofErr w:type="spellEnd"/>
      <w:r>
        <w:rPr>
          <w:lang w:val="fr-FR"/>
        </w:rPr>
        <w:t xml:space="preserve"> Island State Park, dans l'Utah. Un observateur caché à l'aide d'un viseur optique a enregistré des bisons, des cerfs mulets et une réponse d'antilope </w:t>
      </w:r>
      <w:proofErr w:type="spellStart"/>
      <w:r>
        <w:rPr>
          <w:lang w:val="fr-FR"/>
        </w:rPr>
        <w:t>pronghornée</w:t>
      </w:r>
      <w:proofErr w:type="spellEnd"/>
      <w:r>
        <w:rPr>
          <w:lang w:val="fr-FR"/>
        </w:rPr>
        <w:t xml:space="preserve"> à un assistant qui a fait une randonnée ou a tenté une partie de la piste. L'observateur a ensuite mesuré les réactions de la faune, y compris la distance d'alerte, la réponse en vol, la distance de vol, la distance à l'écart et la distance de la piste. Les observations ont révélé que 70% des animaux situés à moins de 100 m (330 pieds) d'une piste risquaient de fuir lorsqu'un utilisateur de voie passait, et que la faune présentait des réponses statistiquement similaires au VTT et à la randonnée. La faune a réagi plus fortement aux sportifs hors-sentier, suggérant que les visiteurs devraient rester sur des sentiers pour réduire la perturbation de la faune sauvage. Alors que Taylor et Knight n'ont trouvé aucune justification biologique pour gérer le VTT différemment de la randonnée, ils notent que les motards couvrent plus de terrain dans un laps de temps donné que les randonneurs et peuvent ainsi perturber plus de faune par unité de temps.</w:t>
      </w:r>
      <w:r>
        <w:rPr>
          <w:lang w:val="fr-FR"/>
        </w:rPr>
        <w:br/>
      </w:r>
      <w:r>
        <w:rPr>
          <w:lang w:val="fr-FR"/>
        </w:rPr>
        <w:br/>
        <w:t xml:space="preserve">Cette étude a également étudié 640 randonneurs, cyclistes de montagne et cavaliers sur l'île pour évaluer leur perception des effets des loisirs sur la faune sauvage. La plupart des répondants ont estimé qu'ils pouvaient approcher les animaux beaucoup plus près de la distance de vol suggérée par la </w:t>
      </w:r>
      <w:r>
        <w:rPr>
          <w:lang w:val="fr-FR"/>
        </w:rPr>
        <w:lastRenderedPageBreak/>
        <w:t>recherche et 50 pour cent ont estimé que les utilisations récréatives n'avaient aucun effet négatif sur la faune.</w:t>
      </w:r>
      <w:r>
        <w:rPr>
          <w:lang w:val="fr-FR"/>
        </w:rPr>
        <w:br/>
      </w:r>
      <w:r>
        <w:rPr>
          <w:lang w:val="fr-FR"/>
        </w:rPr>
        <w:br/>
        <w:t xml:space="preserve">Une autre étude a évalué les réactions comportementales du mouton sauvage du désert à la perturbation causée par les randonneurs, les cyclistes de montagne et les véhicules dans les zones à faible et à haut usage du parc national de </w:t>
      </w:r>
      <w:proofErr w:type="spellStart"/>
      <w:r>
        <w:rPr>
          <w:lang w:val="fr-FR"/>
        </w:rPr>
        <w:t>Canyonlands</w:t>
      </w:r>
      <w:proofErr w:type="spellEnd"/>
      <w:r>
        <w:rPr>
          <w:lang w:val="fr-FR"/>
        </w:rPr>
        <w:t xml:space="preserve"> (</w:t>
      </w:r>
      <w:proofErr w:type="spellStart"/>
      <w:r>
        <w:rPr>
          <w:lang w:val="fr-FR"/>
        </w:rPr>
        <w:t>Papouchis</w:t>
      </w:r>
      <w:proofErr w:type="spellEnd"/>
      <w:r>
        <w:rPr>
          <w:lang w:val="fr-FR"/>
        </w:rPr>
        <w:t xml:space="preserve"> et autres., 2001). Après les observations de 1 029 interactions chevalier-mouton / humain, les auteurs ont signalé que les moutons ont fui 61% du temps des randonneurs, 17% du temps des véhicules et 6% du temps des cyclistes de montagne. La réaction plus forte aux randonneurs, en particulier dans la zone à usage élevé, a été attribuée à une plus grande randonnée hors-sentier et des approches directes au mouton. Les chercheurs ont recommandé que les fonctionnaires du parc limitent les utilisations récréatives aux sentiers, en particulier pendant les périodes d'agnelage et d'ornière, afin de minimiser les perturbations.</w:t>
      </w:r>
      <w:r>
        <w:rPr>
          <w:lang w:val="fr-FR"/>
        </w:rPr>
        <w:br/>
      </w:r>
      <w:r>
        <w:rPr>
          <w:lang w:val="fr-FR"/>
        </w:rPr>
        <w:br/>
        <w:t>Une étude expérimentale en Suisse a évalué la perturbation associée à la randonnée, au jogging et au VTT sur les chamois à haute altitude, qui sont des mammifères caprins trouvés dans les montagnes européennes (Gander &amp; Ingold, 1997). Les auteurs ont évalué la distance d'alerte, la distance de vol et la distance à l'écart, et ont constaté qu'environ 20% des animaux ont fui des pâturages en réponse aux intrusions des visiteurs. Cependant, les auteurs n'ont trouvé aucune différence statistiquement significative entre les réponses comportementales des animaux aux trois types d'utilisateurs et les auteurs ont conclu que les restrictions sur le vélo de montagne au-dessus de la ligne de bois ne seraient pas justifiées du point de vue de la perturbation du chamois.</w:t>
      </w:r>
      <w:r>
        <w:rPr>
          <w:lang w:val="fr-FR"/>
        </w:rPr>
        <w:br/>
      </w:r>
      <w:r>
        <w:rPr>
          <w:lang w:val="fr-FR"/>
        </w:rPr>
        <w:br/>
        <w:t>Une étude de la rivière Boise en Idaho a examiné les distances de rinçage des aigles chauves lorsqu'ils sont exposés à des marcheurs, des joggeurs, des pêcheurs, des cyclistes et des véhicules réels et simulés (</w:t>
      </w:r>
      <w:proofErr w:type="spellStart"/>
      <w:r>
        <w:rPr>
          <w:lang w:val="fr-FR"/>
        </w:rPr>
        <w:t>Spahr</w:t>
      </w:r>
      <w:proofErr w:type="spellEnd"/>
      <w:r>
        <w:rPr>
          <w:lang w:val="fr-FR"/>
        </w:rPr>
        <w:t xml:space="preserve">, 1990). La fréquence la plus élevée de chasse d'aigle a été associée aux marcheurs (46 pour cent), suivis par les pêcheurs (34 pour cent), les cyclistes (15 pour cent), les joggeurs (13 pour cent) et les véhicules (6 pour cent). Cependant, les cyclistes ont provoqué l'affleurement des aigles aux distances les plus importantes (moyenne = 148 mètres), suivies des véhicules (107m), des marcheurs (87m), des pêcheurs (64m) et des joggeurs (50m). Les aigles étaient les plus susceptibles de chauffer lorsque les récréatifs se sont approchés lentement ou se sont arrêtés pour les observer et étaient moins alarmés lorsque les cyclistes ou les véhicules passaient rapidement à des vitesses constantes. Des résultats similaires ont été rapportés par d'autres auteurs, qui attribue la différence de fréquence de chasse d'eau entre les marcheurs et les motards / véhicules soit au temps de perturbation plus court, soit au temps supplémentaire qu'un aigle doit décider de voler (Van der </w:t>
      </w:r>
      <w:proofErr w:type="spellStart"/>
      <w:r>
        <w:rPr>
          <w:lang w:val="fr-FR"/>
        </w:rPr>
        <w:t>Zande</w:t>
      </w:r>
      <w:proofErr w:type="spellEnd"/>
      <w:r>
        <w:rPr>
          <w:lang w:val="fr-FR"/>
        </w:rPr>
        <w:t xml:space="preserve"> et autres). . 1984).</w:t>
      </w:r>
    </w:p>
    <w:p w:rsidR="004752A7" w:rsidRDefault="004752A7">
      <w:pPr>
        <w:rPr>
          <w:lang w:val="fr-FR"/>
        </w:rPr>
      </w:pPr>
    </w:p>
    <w:p w:rsidR="004752A7" w:rsidRDefault="004752A7">
      <w:pPr>
        <w:rPr>
          <w:lang w:val="fr-FR"/>
        </w:rPr>
      </w:pPr>
      <w:r>
        <w:rPr>
          <w:lang w:val="fr-FR"/>
        </w:rPr>
        <w:t xml:space="preserve">Les problèmes de sécurité liés aux attaques de grizzly contre les utilisateurs de sentiers dans le parc national de Banff ont incité </w:t>
      </w:r>
      <w:proofErr w:type="spellStart"/>
      <w:r>
        <w:rPr>
          <w:lang w:val="fr-FR"/>
        </w:rPr>
        <w:t>Herrero</w:t>
      </w:r>
      <w:proofErr w:type="spellEnd"/>
      <w:r>
        <w:rPr>
          <w:lang w:val="fr-FR"/>
        </w:rPr>
        <w:t xml:space="preserve"> et </w:t>
      </w:r>
      <w:proofErr w:type="spellStart"/>
      <w:r>
        <w:rPr>
          <w:lang w:val="fr-FR"/>
        </w:rPr>
        <w:t>Herrero</w:t>
      </w:r>
      <w:proofErr w:type="spellEnd"/>
      <w:r>
        <w:rPr>
          <w:lang w:val="fr-FR"/>
        </w:rPr>
        <w:t xml:space="preserve"> (2000) à étudier le sentier de </w:t>
      </w:r>
      <w:proofErr w:type="spellStart"/>
      <w:r>
        <w:rPr>
          <w:lang w:val="fr-FR"/>
        </w:rPr>
        <w:t>Highline</w:t>
      </w:r>
      <w:proofErr w:type="spellEnd"/>
      <w:r>
        <w:rPr>
          <w:lang w:val="fr-FR"/>
        </w:rPr>
        <w:t xml:space="preserve"> de </w:t>
      </w:r>
      <w:proofErr w:type="spellStart"/>
      <w:r>
        <w:rPr>
          <w:lang w:val="fr-FR"/>
        </w:rPr>
        <w:t>Morraine</w:t>
      </w:r>
      <w:proofErr w:type="spellEnd"/>
      <w:r>
        <w:rPr>
          <w:lang w:val="fr-FR"/>
        </w:rPr>
        <w:t xml:space="preserve"> Lake. Le personnel du parc a noté que les randonneurs étaient beaucoup plus nombreux que les VTT sur la piste, mais que le nombre de rencontres entre les cyclistes et les ours était extrêmement élevé. Par exemple, trois des quatre rencontres homme-grizzli qui ont eu lieu le long de la piste en 1997-1998 ont </w:t>
      </w:r>
      <w:r>
        <w:rPr>
          <w:lang w:val="fr-FR"/>
        </w:rPr>
        <w:lastRenderedPageBreak/>
        <w:t xml:space="preserve">impliqué des cyclistes de montagne. Des recherches antérieures ont montré que les ours grizzly sont plus susceptibles d'attaquer lorsqu'ils prennent conscience d'une présence humaine à des distances inférieures à 50 mètres. </w:t>
      </w:r>
      <w:proofErr w:type="spellStart"/>
      <w:r>
        <w:rPr>
          <w:lang w:val="fr-FR"/>
        </w:rPr>
        <w:t>Herrero</w:t>
      </w:r>
      <w:proofErr w:type="spellEnd"/>
      <w:r>
        <w:rPr>
          <w:lang w:val="fr-FR"/>
        </w:rPr>
        <w:t xml:space="preserve"> et </w:t>
      </w:r>
      <w:proofErr w:type="spellStart"/>
      <w:r>
        <w:rPr>
          <w:lang w:val="fr-FR"/>
        </w:rPr>
        <w:t>Herrero</w:t>
      </w:r>
      <w:proofErr w:type="spellEnd"/>
      <w:r>
        <w:rPr>
          <w:lang w:val="fr-FR"/>
        </w:rPr>
        <w:t xml:space="preserve"> ont conclu que les cyclistes de montagne voyagent plus rapidement, plus tranquillement et avec une attention accrue à la bande de roulement que les randonneurs, tous les attributs qui limitent le temps de réaction pour les ours et les motards et augmentent la probabilité de rencontres de moins de cinquante mètres. En outre, la plupart des rencontres ours-cyclistes ont eu lieu sur une section rapide de piste qui a traversé un habitat d'ours de haute qualité avec des baies abondantes. Pour réduire ces incidents, ils ont recommandé l'éducation, les fermetures saisonnières de la piste pour les vélos et / ou les randonneurs, la construction d'une piste de rechange et les règlements exigeant une taille minimale de groupe pour les motards.</w:t>
      </w:r>
      <w:r>
        <w:rPr>
          <w:lang w:val="fr-FR"/>
        </w:rPr>
        <w:br/>
        <w:t>Impacts sur la faune: implications de gestion</w:t>
      </w:r>
      <w:r>
        <w:rPr>
          <w:lang w:val="fr-FR"/>
        </w:rPr>
        <w:br/>
      </w:r>
      <w:r>
        <w:rPr>
          <w:lang w:val="fr-FR"/>
        </w:rPr>
        <w:br/>
        <w:t>De nombreux impacts potentiels sur la vie sauvage peuvent être évités en veillant à ce que les sentiers évitent les habitats fauniques les plus sensibles ou critiques, y compris ceux des espèces rares et non rares. Il existe un certain nombre de tactiques pour ce faire:</w:t>
      </w:r>
      <w:r>
        <w:rPr>
          <w:lang w:val="fr-FR"/>
        </w:rPr>
        <w:br/>
      </w:r>
      <w:r>
        <w:rPr>
          <w:lang w:val="fr-FR"/>
        </w:rPr>
        <w:br/>
        <w:t>    Itinéraires pour éviter les zones riveraines ou humides, en particulier dans des environnements où ils sont peu communs. Consultez les spécialistes du poisson et de la faune au début de la phase de planification du sentier.</w:t>
      </w:r>
      <w:r>
        <w:rPr>
          <w:lang w:val="fr-FR"/>
        </w:rPr>
        <w:br/>
        <w:t>    Pour les sentiers existants, pensez à décourager ou à restreindre l'accès pendant les temps / saisons sensibles (par exemple, les saisons d'accouplement ou d'accouchement) pour protéger la vie sauvage contre un stress indu.</w:t>
      </w:r>
      <w:r>
        <w:rPr>
          <w:lang w:val="fr-FR"/>
        </w:rPr>
        <w:br/>
      </w:r>
      <w:r>
        <w:rPr>
          <w:lang w:val="fr-FR"/>
        </w:rPr>
        <w:br/>
        <w:t xml:space="preserve">L'éducation des utilisateurs de sentiers est également une option de gestion importante et potentiellement très efficace pour la protection de la faune. Les organisations devraient encourager les pratiques de </w:t>
      </w:r>
      <w:proofErr w:type="spellStart"/>
      <w:r>
        <w:rPr>
          <w:lang w:val="fr-FR"/>
        </w:rPr>
        <w:t>Leave</w:t>
      </w:r>
      <w:proofErr w:type="spellEnd"/>
      <w:r>
        <w:rPr>
          <w:lang w:val="fr-FR"/>
        </w:rPr>
        <w:t xml:space="preserve"> No Trace et enseigner les comportements appropriés dans les zones où se trouvent les espèces sauvages:</w:t>
      </w:r>
      <w:r>
        <w:rPr>
          <w:lang w:val="fr-FR"/>
        </w:rPr>
        <w:br/>
      </w:r>
      <w:r>
        <w:rPr>
          <w:lang w:val="fr-FR"/>
        </w:rPr>
        <w:br/>
        <w:t>    Conservez les aliments en toute sécurité et ne laissez pas de miettes en arrière - les animaux nourris deviennent souvent des animaux morts.</w:t>
      </w:r>
      <w:r>
        <w:rPr>
          <w:lang w:val="fr-FR"/>
        </w:rPr>
        <w:br/>
        <w:t>    Il est bon pour la vie sauvage de vous remarquer, mais vous êtes "trop ​​proche" ou "trop ​​fort" si un animal arrête ce qu'il fait et / ou s'éloigne de vous.</w:t>
      </w:r>
      <w:r>
        <w:rPr>
          <w:lang w:val="fr-FR"/>
        </w:rPr>
        <w:br/>
        <w:t>    Il est préférable de voir la vie sauvage à travers des jumelles, des nuages ​​et des téléobjectifs.</w:t>
      </w:r>
      <w:r>
        <w:rPr>
          <w:lang w:val="fr-FR"/>
        </w:rPr>
        <w:br/>
        <w:t>    Toute la vie sauvage peut être dangereuse - prenez conscience de la présence éventuelle d'animaux et gardez votre distance pour assurer votre sécurité et la leur.</w:t>
      </w:r>
    </w:p>
    <w:p w:rsidR="004752A7" w:rsidRDefault="004752A7">
      <w:pPr>
        <w:rPr>
          <w:lang w:val="fr-FR"/>
        </w:rPr>
      </w:pPr>
    </w:p>
    <w:p w:rsidR="004752A7" w:rsidRDefault="004752A7">
      <w:pPr>
        <w:rPr>
          <w:lang w:val="fr-FR"/>
        </w:rPr>
      </w:pPr>
      <w:r>
        <w:rPr>
          <w:lang w:val="fr-FR"/>
        </w:rPr>
        <w:t>Conclusion</w:t>
      </w:r>
      <w:r>
        <w:rPr>
          <w:lang w:val="fr-FR"/>
        </w:rPr>
        <w:br/>
      </w:r>
      <w:r>
        <w:rPr>
          <w:lang w:val="fr-FR"/>
        </w:rPr>
        <w:br/>
        <w:t xml:space="preserve">Bien que les gestionnaires des terres s'inquiètent depuis longtemps des impacts environnementaux du VTT, il existe encore très peu de bonnes études publiées dans des revues évaluées par des pairs. White </w:t>
      </w:r>
      <w:r>
        <w:rPr>
          <w:lang w:val="fr-FR"/>
        </w:rPr>
        <w:lastRenderedPageBreak/>
        <w:t>et autres (2006) et Hendricks (1997) notent que la majorité de la recherche sur le vélo de montagne s'est concentrée sur les problèmes sociaux, tels que les conflits entre les utilisateurs des pistes. En conséquence, les effets écologiques du vélo de montagne sur les sentiers et les ressources naturelles restent mal compris.</w:t>
      </w:r>
      <w:r>
        <w:rPr>
          <w:lang w:val="fr-FR"/>
        </w:rPr>
        <w:br/>
      </w:r>
      <w:r>
        <w:rPr>
          <w:lang w:val="fr-FR"/>
        </w:rPr>
        <w:br/>
        <w:t>Pourtant, un savoir émergent sur l'impact environnemental du VTT peut aider à guider les décisions de gestion actuelles. Toutes les études scientifiques existantes indiquent que si le vélo de montagne, comme toutes les formes d'activités récréatives, peut entraîner des impacts mesurables sur la végétation, le sol, les ressources en eau et la faune, les effets environnementaux du vélo de montagne bien géré sont minimes.</w:t>
      </w:r>
      <w:r>
        <w:rPr>
          <w:lang w:val="fr-FR"/>
        </w:rPr>
        <w:br/>
      </w:r>
      <w:r>
        <w:rPr>
          <w:lang w:val="fr-FR"/>
        </w:rPr>
        <w:br/>
        <w:t>En outre, bien que la mécanique et les forces de l'impact puissent être différentes de la circulation piétonne, les impacts sur le vélo de montagne sont peu différents de la randonnée, la forme récente et traditionnelle de l'activité récréative basée sur les pistes.</w:t>
      </w:r>
      <w:r>
        <w:rPr>
          <w:lang w:val="fr-FR"/>
        </w:rPr>
        <w:br/>
      </w:r>
      <w:r>
        <w:rPr>
          <w:lang w:val="fr-FR"/>
        </w:rPr>
        <w:br/>
        <w:t>Principales observations sur les impacts environnementaux du VTT:</w:t>
      </w:r>
      <w:r>
        <w:rPr>
          <w:lang w:val="fr-FR"/>
        </w:rPr>
        <w:br/>
      </w:r>
      <w:r>
        <w:rPr>
          <w:lang w:val="fr-FR"/>
        </w:rPr>
        <w:br/>
        <w:t>    La dégradation de l'environnement peut être considérablement évitée ou minimisée lorsque les utilisateurs de sentiers sont limités aux pistes formelles désignées. Beaucoup d'études ont montré que la plupart des dommages aux plantes et aux sols se produisent avec le trafic initial et que l'augmentation par habitant de l'impact supplémentaire diminue rapidement avec l'augmentation du trafic subséquent. De nombreux impacts environnementaux peuvent être évités et le reste est considérablement réduit lorsque le trafic est limité à un sentier bien conçu et géré. Les meilleurs alignements de pistes évitent les habitats d'une flore et d'une faune rares et réduisent considérablement l'érosion des sols, la boue et l'élargissement de la bande de roulement en concentrant la circulation sur les alignements des sentiers latéraux avec des notes limitées et des retournements fréquents. Même les impacts sur la faune sont considérablement minimisés lorsque les visiteurs restent sur les sentiers; Les animaux sauvages ont une capacité bien documentée à s'habituer à des utilisations récréatives non menaçantes qui se produisent dans des endroits cohérents.</w:t>
      </w:r>
      <w:r>
        <w:rPr>
          <w:lang w:val="fr-FR"/>
        </w:rPr>
        <w:br/>
        <w:t>    La conception et la gestion des sentiers sont des facteurs beaucoup plus importants dans la dégradation de l'environnement que le type ou la quantité d'utilisation. De nombreuses études ont démontré que les pistes mal conçues ou situées sont la principale cause d'impact sur les sentiers. À titre de preuve, considérez que les facteurs d'utilisation (type, montant et comportement des visiteurs des sentiers) sont généralement les mêmes sur la longueur d'un sentier donné, mais il existe souvent des variations substantielles de l'érosion, de la largeur et de la boue de la bande de roulement. Ces impacts sont principalement attribuables aux différences d'angle d'alignement de la catégorie et de la pente, du type de sol et de l'humidité du sol, et du type de construction, du revêtement et du drainage de la bande de roulement. Cela suggère qu'un parcours durable qui est correctement conçu, construit et entretenu peut supporter des utilisations à faible impact comme la randonnée et le VTT avec un entretien ou une dégradation minimale.</w:t>
      </w:r>
      <w:r>
        <w:rPr>
          <w:lang w:val="fr-FR"/>
        </w:rPr>
        <w:br/>
        <w:t xml:space="preserve">    La dégradation de l'environnement causée par le VTT est généralement équivalente ou inférieure à celle causée par la randonnée, et les deux sont sensiblement moins touchant que les activités à cheval </w:t>
      </w:r>
      <w:r>
        <w:rPr>
          <w:lang w:val="fr-FR"/>
        </w:rPr>
        <w:lastRenderedPageBreak/>
        <w:t>ou motorisées. Dans le petit nombre d'études qui comprenaient des comparaisons directes des effets environnementaux de différentes activités récréatives, le vélo de montagne a eu un impact inférieur ou comparable à celui de la randonnée. Par exemple, Marion et Olive (2006) ont signalé moins de perte de sol sur les pistes de VTT que sur les sentiers de randonnée, ce qui a entraîné une perte de solitaire nettement inférieure à celle des sentiers de chevaux et de VTT. De même, deux études sur la faune n'ont signalé aucune différence dans la perturbation de la faune entre les randonneurs et les cyclistes de montagne (Taylor &amp; Knight 2003, Gander &amp; Ingold, 1997), tandis que deux autres études ont révélé que les cyclistes de montagne causaient moins de perturbation (</w:t>
      </w:r>
      <w:proofErr w:type="spellStart"/>
      <w:r>
        <w:rPr>
          <w:lang w:val="fr-FR"/>
        </w:rPr>
        <w:t>Papouchis</w:t>
      </w:r>
      <w:proofErr w:type="spellEnd"/>
      <w:r>
        <w:rPr>
          <w:lang w:val="fr-FR"/>
        </w:rPr>
        <w:t xml:space="preserve"> et autres. Wilson et </w:t>
      </w:r>
      <w:proofErr w:type="spellStart"/>
      <w:r>
        <w:rPr>
          <w:lang w:val="fr-FR"/>
        </w:rPr>
        <w:t>Seney</w:t>
      </w:r>
      <w:proofErr w:type="spellEnd"/>
      <w:r>
        <w:rPr>
          <w:lang w:val="fr-FR"/>
        </w:rPr>
        <w:t xml:space="preserve"> (1994) ont constaté que les chevaux avaient beaucoup plus de sédiments disponibles pour l'érosion que les randonneurs ou les cyclistes de montagne, ce qui était statistiquement similaire au contrôle non perturbé. Un dernier point à considérer, cependant, est que les motards de montagne, comme les chevaux et les utilisateurs de véhicules, voyagent plus loin que les randonneurs en raison de leur vitesse de déplacement plus élevée. Cela signifie que leur utilisation sur une base de temps par unité peut affecter plus de miles de sentiers ou de faune que les randonneurs. Cependant, une évaluation de l'impact global devrait tenir compte du nombre total d'utilisateurs de sentiers, et les randonneurs sont beaucoup plus nombreux que les cyclistes de montagne.</w:t>
      </w:r>
    </w:p>
    <w:p w:rsidR="004752A7" w:rsidRDefault="004752A7">
      <w:pPr>
        <w:rPr>
          <w:lang w:val="fr-FR"/>
        </w:rPr>
      </w:pPr>
    </w:p>
    <w:p w:rsidR="004752A7" w:rsidRDefault="004752A7">
      <w:pPr>
        <w:rPr>
          <w:lang w:val="fr-FR"/>
        </w:rPr>
      </w:pPr>
      <w:r>
        <w:rPr>
          <w:lang w:val="fr-FR"/>
        </w:rPr>
        <w:t>Implications sur la gestion des VTT</w:t>
      </w:r>
      <w:r>
        <w:rPr>
          <w:lang w:val="fr-FR"/>
        </w:rPr>
        <w:br/>
      </w:r>
      <w:r>
        <w:rPr>
          <w:lang w:val="fr-FR"/>
        </w:rPr>
        <w:br/>
        <w:t>Alors, qu'est-ce que cela signifie pour le VTT? La recherche existante ne soutient pas l'interdiction ou la restriction du vélo de montagne d'un point de vue de la ressource ou de la protection de l'environnement. Les impacts existants, qui peuvent être en évidence sur de nombreux sentiers utilisés par les cyclistes de montagne, sont probablement associés à la plupart des modèles de pistes ou à un entretien insuffisant.</w:t>
      </w:r>
      <w:r>
        <w:rPr>
          <w:lang w:val="fr-FR"/>
        </w:rPr>
        <w:br/>
      </w:r>
      <w:r>
        <w:rPr>
          <w:lang w:val="fr-FR"/>
        </w:rPr>
        <w:br/>
        <w:t>Les gestionnaires devraient d'abord chercher à corriger les lacunes liées à la conception avant d'envisager des restrictions sur les utilisateurs à faible impact. En recrutant l'aide de tous les utilisateurs de sentiers grâce à des efforts permanents de maintenance des sentiers de bénévoles, ils peuvent améliorer les conditions de piste et permettre des loisirs durables.</w:t>
      </w:r>
      <w:r>
        <w:rPr>
          <w:lang w:val="fr-FR"/>
        </w:rPr>
        <w:br/>
      </w:r>
      <w:r>
        <w:rPr>
          <w:lang w:val="fr-FR"/>
        </w:rPr>
        <w:br/>
        <w:t xml:space="preserve">Le Dr Jeff Marion est un scientifique de la Commission géologique des États-Unis qui étudie les impacts et la gestion des visiteurs dans les zones naturelles protégées. Jeremy </w:t>
      </w:r>
      <w:proofErr w:type="spellStart"/>
      <w:r>
        <w:rPr>
          <w:lang w:val="fr-FR"/>
        </w:rPr>
        <w:t>Wimpey</w:t>
      </w:r>
      <w:proofErr w:type="spellEnd"/>
      <w:r>
        <w:rPr>
          <w:lang w:val="fr-FR"/>
        </w:rPr>
        <w:t xml:space="preserve"> est candidat au doctorat dans le programme de gestion des ressources pour le parc et les loisirs à Virginia Tech. Contactez-les à Virginia Tech, </w:t>
      </w:r>
      <w:proofErr w:type="spellStart"/>
      <w:r>
        <w:rPr>
          <w:lang w:val="fr-FR"/>
        </w:rPr>
        <w:t>Forestry</w:t>
      </w:r>
      <w:proofErr w:type="spellEnd"/>
      <w:r>
        <w:rPr>
          <w:lang w:val="fr-FR"/>
        </w:rPr>
        <w:t xml:space="preserve"> (0324), Blacksburg, VA 24060, jmarion@vt.edu, wimpeyjf@vt.edu.</w:t>
      </w:r>
      <w:r>
        <w:rPr>
          <w:lang w:val="fr-FR"/>
        </w:rPr>
        <w:br/>
        <w:t>Sources</w:t>
      </w:r>
      <w:r>
        <w:rPr>
          <w:lang w:val="fr-FR"/>
        </w:rPr>
        <w:br/>
      </w:r>
      <w:r>
        <w:rPr>
          <w:lang w:val="fr-FR"/>
        </w:rPr>
        <w:br/>
      </w:r>
      <w:proofErr w:type="spellStart"/>
      <w:r>
        <w:rPr>
          <w:lang w:val="fr-FR"/>
        </w:rPr>
        <w:t>Bjorkman</w:t>
      </w:r>
      <w:proofErr w:type="spellEnd"/>
      <w:r>
        <w:rPr>
          <w:lang w:val="fr-FR"/>
        </w:rPr>
        <w:t xml:space="preserve">, A. W. (1996). Randonnées hors route et randonnée pédestre Interactions utilisateur: un rapport au Wisconsin Natural </w:t>
      </w:r>
      <w:proofErr w:type="spellStart"/>
      <w:r>
        <w:rPr>
          <w:lang w:val="fr-FR"/>
        </w:rPr>
        <w:t>Resources</w:t>
      </w:r>
      <w:proofErr w:type="spellEnd"/>
      <w:r>
        <w:rPr>
          <w:lang w:val="fr-FR"/>
        </w:rPr>
        <w:t xml:space="preserve"> </w:t>
      </w:r>
      <w:proofErr w:type="spellStart"/>
      <w:r>
        <w:rPr>
          <w:lang w:val="fr-FR"/>
        </w:rPr>
        <w:t>Board</w:t>
      </w:r>
      <w:proofErr w:type="spellEnd"/>
      <w:r>
        <w:rPr>
          <w:lang w:val="fr-FR"/>
        </w:rPr>
        <w:t>. Wisconsin, Bureau de recherche sur les ressources naturelles du Wisconsin.</w:t>
      </w:r>
      <w:r>
        <w:rPr>
          <w:lang w:val="fr-FR"/>
        </w:rPr>
        <w:br/>
      </w:r>
      <w:r>
        <w:rPr>
          <w:lang w:val="fr-FR"/>
        </w:rPr>
        <w:br/>
      </w:r>
      <w:proofErr w:type="spellStart"/>
      <w:r>
        <w:rPr>
          <w:lang w:val="fr-FR"/>
        </w:rPr>
        <w:lastRenderedPageBreak/>
        <w:t>Cessford</w:t>
      </w:r>
      <w:proofErr w:type="spellEnd"/>
      <w:r>
        <w:rPr>
          <w:lang w:val="fr-FR"/>
        </w:rPr>
        <w:t>, G. R. (1995). Impacts hors route des vélos de montagne: un examen et une discussion Impacts hors route des vélos de montagne: une revue et une discussion Série Science et recherche No 92. Wellington, Nouvelle-Zélande, ministère de la Conservation. Pp: 42-70.</w:t>
      </w:r>
      <w:r>
        <w:rPr>
          <w:lang w:val="fr-FR"/>
        </w:rPr>
        <w:br/>
      </w:r>
      <w:r>
        <w:rPr>
          <w:lang w:val="fr-FR"/>
        </w:rPr>
        <w:br/>
        <w:t xml:space="preserve">Chavez, D., P. Winter, et al. (1993). VTT récréatif: une perspective de gestion. Journal of Park and </w:t>
      </w:r>
      <w:proofErr w:type="spellStart"/>
      <w:r>
        <w:rPr>
          <w:lang w:val="fr-FR"/>
        </w:rPr>
        <w:t>Recreation</w:t>
      </w:r>
      <w:proofErr w:type="spellEnd"/>
      <w:r>
        <w:rPr>
          <w:lang w:val="fr-FR"/>
        </w:rPr>
        <w:t xml:space="preserve"> Administration 11 1: 7.</w:t>
      </w:r>
      <w:r>
        <w:rPr>
          <w:lang w:val="fr-FR"/>
        </w:rPr>
        <w:br/>
      </w:r>
      <w:r>
        <w:rPr>
          <w:lang w:val="fr-FR"/>
        </w:rPr>
        <w:br/>
      </w:r>
      <w:proofErr w:type="spellStart"/>
      <w:r>
        <w:rPr>
          <w:lang w:val="fr-FR"/>
        </w:rPr>
        <w:t>Edger</w:t>
      </w:r>
      <w:proofErr w:type="spellEnd"/>
      <w:r>
        <w:rPr>
          <w:lang w:val="fr-FR"/>
        </w:rPr>
        <w:t>, C. O. (1997). Le vélo de montagne et le bassin hydrographique du district municipal d'eau de Marin. Tendances 34 3: 5.</w:t>
      </w:r>
      <w:r>
        <w:rPr>
          <w:lang w:val="fr-FR"/>
        </w:rPr>
        <w:br/>
      </w:r>
      <w:r>
        <w:rPr>
          <w:lang w:val="fr-FR"/>
        </w:rPr>
        <w:br/>
        <w:t>Fritz, S. C., J. C. Kingston, et al. (1993). Reconstruction trophique quantitative à partir d'assemblages de diatomées sédimentaires - Un récit de mise en garde. Biologie de l'eau douce 30 (1): 1-23.</w:t>
      </w:r>
      <w:r>
        <w:rPr>
          <w:lang w:val="fr-FR"/>
        </w:rPr>
        <w:br/>
      </w:r>
      <w:r>
        <w:rPr>
          <w:lang w:val="fr-FR"/>
        </w:rPr>
        <w:br/>
        <w:t xml:space="preserve">Gander, H. et P. Ingold (1997). Réactions de Chamois alpin masculin </w:t>
      </w:r>
      <w:proofErr w:type="spellStart"/>
      <w:r>
        <w:rPr>
          <w:lang w:val="fr-FR"/>
        </w:rPr>
        <w:t>Rupicapra</w:t>
      </w:r>
      <w:proofErr w:type="spellEnd"/>
      <w:r>
        <w:rPr>
          <w:lang w:val="fr-FR"/>
        </w:rPr>
        <w:t xml:space="preserve"> r. </w:t>
      </w:r>
      <w:proofErr w:type="spellStart"/>
      <w:r>
        <w:rPr>
          <w:lang w:val="fr-FR"/>
        </w:rPr>
        <w:t>Rupicapra</w:t>
      </w:r>
      <w:proofErr w:type="spellEnd"/>
      <w:r>
        <w:rPr>
          <w:lang w:val="fr-FR"/>
        </w:rPr>
        <w:t xml:space="preserve"> à </w:t>
      </w:r>
      <w:proofErr w:type="spellStart"/>
      <w:r>
        <w:rPr>
          <w:lang w:val="fr-FR"/>
        </w:rPr>
        <w:t>Hikers</w:t>
      </w:r>
      <w:proofErr w:type="spellEnd"/>
      <w:r>
        <w:rPr>
          <w:lang w:val="fr-FR"/>
        </w:rPr>
        <w:t xml:space="preserve">, Joggers et </w:t>
      </w:r>
      <w:proofErr w:type="spellStart"/>
      <w:r>
        <w:rPr>
          <w:lang w:val="fr-FR"/>
        </w:rPr>
        <w:t>Mountainbikers</w:t>
      </w:r>
      <w:proofErr w:type="spellEnd"/>
      <w:r>
        <w:rPr>
          <w:lang w:val="fr-FR"/>
        </w:rPr>
        <w:t>. Conservation biologique 79: 3.</w:t>
      </w:r>
      <w:r>
        <w:rPr>
          <w:lang w:val="fr-FR"/>
        </w:rPr>
        <w:br/>
      </w:r>
      <w:r>
        <w:rPr>
          <w:lang w:val="fr-FR"/>
        </w:rPr>
        <w:br/>
      </w:r>
      <w:proofErr w:type="spellStart"/>
      <w:r>
        <w:rPr>
          <w:lang w:val="fr-FR"/>
        </w:rPr>
        <w:t>Goeft</w:t>
      </w:r>
      <w:proofErr w:type="spellEnd"/>
      <w:r>
        <w:rPr>
          <w:lang w:val="fr-FR"/>
        </w:rPr>
        <w:t xml:space="preserve">, U. et J. </w:t>
      </w:r>
      <w:proofErr w:type="spellStart"/>
      <w:r>
        <w:rPr>
          <w:lang w:val="fr-FR"/>
        </w:rPr>
        <w:t>Alder</w:t>
      </w:r>
      <w:proofErr w:type="spellEnd"/>
      <w:r>
        <w:rPr>
          <w:lang w:val="fr-FR"/>
        </w:rPr>
        <w:t xml:space="preserve"> (2001). Vélo de montagne durable: une étude de cas du sud-ouest de l'Australie occidentale. Journal of </w:t>
      </w:r>
      <w:proofErr w:type="spellStart"/>
      <w:r>
        <w:rPr>
          <w:lang w:val="fr-FR"/>
        </w:rPr>
        <w:t>Sustainable</w:t>
      </w:r>
      <w:proofErr w:type="spellEnd"/>
      <w:r>
        <w:rPr>
          <w:lang w:val="fr-FR"/>
        </w:rPr>
        <w:t xml:space="preserve"> </w:t>
      </w:r>
      <w:proofErr w:type="spellStart"/>
      <w:r>
        <w:rPr>
          <w:lang w:val="fr-FR"/>
        </w:rPr>
        <w:t>Tourism</w:t>
      </w:r>
      <w:proofErr w:type="spellEnd"/>
      <w:r>
        <w:rPr>
          <w:lang w:val="fr-FR"/>
        </w:rPr>
        <w:t xml:space="preserve"> 9 3: 19.</w:t>
      </w:r>
      <w:r>
        <w:rPr>
          <w:lang w:val="fr-FR"/>
        </w:rPr>
        <w:br/>
      </w:r>
      <w:r>
        <w:rPr>
          <w:lang w:val="fr-FR"/>
        </w:rPr>
        <w:br/>
      </w:r>
      <w:proofErr w:type="spellStart"/>
      <w:r>
        <w:rPr>
          <w:lang w:val="fr-FR"/>
        </w:rPr>
        <w:t>Gruttz</w:t>
      </w:r>
      <w:proofErr w:type="spellEnd"/>
      <w:r>
        <w:rPr>
          <w:lang w:val="fr-FR"/>
        </w:rPr>
        <w:t>, J. et D. Hollingshead (1995). «Gestion des impacts biophysiques de la bicyclette hors route» ou «</w:t>
      </w:r>
      <w:proofErr w:type="spellStart"/>
      <w:r>
        <w:rPr>
          <w:lang w:val="fr-FR"/>
        </w:rPr>
        <w:t>Déchiquete</w:t>
      </w:r>
      <w:proofErr w:type="spellEnd"/>
      <w:r>
        <w:rPr>
          <w:lang w:val="fr-FR"/>
        </w:rPr>
        <w:t xml:space="preserve"> légèrement». Éthique et pratiques environnementales dans </w:t>
      </w:r>
      <w:proofErr w:type="spellStart"/>
      <w:r>
        <w:rPr>
          <w:lang w:val="fr-FR"/>
        </w:rPr>
        <w:t>Backcountry</w:t>
      </w:r>
      <w:proofErr w:type="spellEnd"/>
      <w:r>
        <w:rPr>
          <w:lang w:val="fr-FR"/>
        </w:rPr>
        <w:t xml:space="preserve"> </w:t>
      </w:r>
      <w:proofErr w:type="spellStart"/>
      <w:r>
        <w:rPr>
          <w:lang w:val="fr-FR"/>
        </w:rPr>
        <w:t>Recreation</w:t>
      </w:r>
      <w:proofErr w:type="spellEnd"/>
      <w:r>
        <w:rPr>
          <w:lang w:val="fr-FR"/>
        </w:rPr>
        <w:t xml:space="preserve"> </w:t>
      </w:r>
      <w:proofErr w:type="spellStart"/>
      <w:r>
        <w:rPr>
          <w:lang w:val="fr-FR"/>
        </w:rPr>
        <w:t>Conference</w:t>
      </w:r>
      <w:proofErr w:type="spellEnd"/>
      <w:r>
        <w:rPr>
          <w:lang w:val="fr-FR"/>
        </w:rPr>
        <w:t>, Université de Calgary, Alberta.</w:t>
      </w:r>
      <w:r>
        <w:rPr>
          <w:lang w:val="fr-FR"/>
        </w:rPr>
        <w:br/>
      </w:r>
      <w:r>
        <w:rPr>
          <w:lang w:val="fr-FR"/>
        </w:rPr>
        <w:br/>
      </w:r>
      <w:proofErr w:type="spellStart"/>
      <w:r>
        <w:rPr>
          <w:lang w:val="fr-FR"/>
        </w:rPr>
        <w:t>Hammit</w:t>
      </w:r>
      <w:proofErr w:type="spellEnd"/>
      <w:r>
        <w:rPr>
          <w:lang w:val="fr-FR"/>
        </w:rPr>
        <w:t xml:space="preserve">, W. E. et D. N. Cole (1998). Loisirs dans les zones sauvages: écologie et gestion. </w:t>
      </w:r>
      <w:r w:rsidRPr="004752A7">
        <w:t>New York, John Wiley and Sons, Inc.</w:t>
      </w:r>
      <w:r w:rsidRPr="004752A7">
        <w:br/>
      </w:r>
      <w:r w:rsidRPr="004752A7">
        <w:br/>
      </w:r>
      <w:proofErr w:type="spellStart"/>
      <w:r w:rsidRPr="004752A7">
        <w:t>Hellmund</w:t>
      </w:r>
      <w:proofErr w:type="spellEnd"/>
      <w:r w:rsidRPr="004752A7">
        <w:t xml:space="preserve">, P.C. (1998). </w:t>
      </w:r>
      <w:r>
        <w:rPr>
          <w:lang w:val="fr-FR"/>
        </w:rPr>
        <w:t xml:space="preserve">Planification des pistes avec </w:t>
      </w:r>
      <w:proofErr w:type="spellStart"/>
      <w:r>
        <w:rPr>
          <w:lang w:val="fr-FR"/>
        </w:rPr>
        <w:t>Wildlife</w:t>
      </w:r>
      <w:proofErr w:type="spellEnd"/>
      <w:r>
        <w:rPr>
          <w:lang w:val="fr-FR"/>
        </w:rPr>
        <w:t xml:space="preserve"> in </w:t>
      </w:r>
      <w:proofErr w:type="spellStart"/>
      <w:r>
        <w:rPr>
          <w:lang w:val="fr-FR"/>
        </w:rPr>
        <w:t>Mind</w:t>
      </w:r>
      <w:proofErr w:type="spellEnd"/>
      <w:r>
        <w:rPr>
          <w:lang w:val="fr-FR"/>
        </w:rPr>
        <w:t>: un manuel pour les planificateurs de sentiers. Denver, Colorado State Parks.</w:t>
      </w:r>
      <w:r>
        <w:rPr>
          <w:lang w:val="fr-FR"/>
        </w:rPr>
        <w:br/>
      </w:r>
      <w:r>
        <w:rPr>
          <w:lang w:val="fr-FR"/>
        </w:rPr>
        <w:br/>
        <w:t>Hendricks, W. W. (1997). Gestion et recherche de VTT: une introduction. Tendances, 34 (3), 2-4.</w:t>
      </w:r>
      <w:r>
        <w:rPr>
          <w:lang w:val="fr-FR"/>
        </w:rPr>
        <w:br/>
      </w:r>
      <w:r>
        <w:rPr>
          <w:lang w:val="fr-FR"/>
        </w:rPr>
        <w:br/>
      </w:r>
      <w:proofErr w:type="spellStart"/>
      <w:r>
        <w:rPr>
          <w:lang w:val="fr-FR"/>
        </w:rPr>
        <w:t>Herrero</w:t>
      </w:r>
      <w:proofErr w:type="spellEnd"/>
      <w:r>
        <w:rPr>
          <w:lang w:val="fr-FR"/>
        </w:rPr>
        <w:t xml:space="preserve">, </w:t>
      </w:r>
      <w:proofErr w:type="spellStart"/>
      <w:r>
        <w:rPr>
          <w:lang w:val="fr-FR"/>
        </w:rPr>
        <w:t>Jake</w:t>
      </w:r>
      <w:proofErr w:type="spellEnd"/>
      <w:r>
        <w:rPr>
          <w:lang w:val="fr-FR"/>
        </w:rPr>
        <w:t xml:space="preserve"> et Stephen </w:t>
      </w:r>
      <w:proofErr w:type="spellStart"/>
      <w:r>
        <w:rPr>
          <w:lang w:val="fr-FR"/>
        </w:rPr>
        <w:t>Herrero</w:t>
      </w:r>
      <w:proofErr w:type="spellEnd"/>
      <w:r>
        <w:rPr>
          <w:lang w:val="fr-FR"/>
        </w:rPr>
        <w:t xml:space="preserve"> (2000) Options de gestion pour le sentier de la ligne haute du lac Moraine: Grizzly Bears and </w:t>
      </w:r>
      <w:proofErr w:type="spellStart"/>
      <w:r>
        <w:rPr>
          <w:lang w:val="fr-FR"/>
        </w:rPr>
        <w:t>Cyclists</w:t>
      </w:r>
      <w:proofErr w:type="spellEnd"/>
      <w:r>
        <w:rPr>
          <w:lang w:val="fr-FR"/>
        </w:rPr>
        <w:t>. Rapport non publié pour Parcs Canada.</w:t>
      </w:r>
      <w:r>
        <w:rPr>
          <w:lang w:val="fr-FR"/>
        </w:rPr>
        <w:br/>
      </w:r>
      <w:r>
        <w:rPr>
          <w:lang w:val="fr-FR"/>
        </w:rPr>
        <w:br/>
      </w:r>
      <w:proofErr w:type="spellStart"/>
      <w:r>
        <w:rPr>
          <w:lang w:val="fr-FR"/>
        </w:rPr>
        <w:t>Kasworm</w:t>
      </w:r>
      <w:proofErr w:type="spellEnd"/>
      <w:r>
        <w:rPr>
          <w:lang w:val="fr-FR"/>
        </w:rPr>
        <w:t xml:space="preserve">, W. F. et T. L. </w:t>
      </w:r>
      <w:proofErr w:type="spellStart"/>
      <w:r>
        <w:rPr>
          <w:lang w:val="fr-FR"/>
        </w:rPr>
        <w:t>Monley</w:t>
      </w:r>
      <w:proofErr w:type="spellEnd"/>
      <w:r>
        <w:rPr>
          <w:lang w:val="fr-FR"/>
        </w:rPr>
        <w:t xml:space="preserve"> (1990). Les influences de la route et du sentier sur les grizzlis et les ours noirs dans le nord-ouest du Montana. Les ours: leur biologie et leur gestion: Actes de la 8e Conférence internationale, Victoria, C.-B., Association internationale pour la recherche et la gestion des ours.</w:t>
      </w:r>
      <w:r>
        <w:rPr>
          <w:lang w:val="fr-FR"/>
        </w:rPr>
        <w:br/>
      </w:r>
      <w:r>
        <w:rPr>
          <w:lang w:val="fr-FR"/>
        </w:rPr>
        <w:br/>
        <w:t>Knight, R. L. et D. N. Cole (1991). Effets de l'activité récréative sur la faune dans les zones sauvages. Transactions de la Conférence nord-américaine sur la faune et les ressources naturelles.</w:t>
      </w:r>
    </w:p>
    <w:p w:rsidR="004752A7" w:rsidRPr="004752A7" w:rsidRDefault="004752A7">
      <w:pPr>
        <w:rPr>
          <w:lang w:val="fr-BE"/>
        </w:rPr>
      </w:pPr>
      <w:proofErr w:type="spellStart"/>
      <w:r>
        <w:rPr>
          <w:lang w:val="fr-FR"/>
        </w:rPr>
        <w:lastRenderedPageBreak/>
        <w:t>LeChevallier</w:t>
      </w:r>
      <w:proofErr w:type="spellEnd"/>
      <w:r>
        <w:rPr>
          <w:lang w:val="fr-FR"/>
        </w:rPr>
        <w:t xml:space="preserve">, M. W., M. </w:t>
      </w:r>
      <w:proofErr w:type="spellStart"/>
      <w:r>
        <w:rPr>
          <w:lang w:val="fr-FR"/>
        </w:rPr>
        <w:t>Abbaszadegan</w:t>
      </w:r>
      <w:proofErr w:type="spellEnd"/>
      <w:r>
        <w:rPr>
          <w:lang w:val="fr-FR"/>
        </w:rPr>
        <w:t xml:space="preserve"> et al. (1999). Rapport du comité: pathogènes émergents - virus, protozoaires et toxines d'algues. </w:t>
      </w:r>
      <w:r w:rsidRPr="004752A7">
        <w:t>Journal American Water Works Association 91 (9): 110-121.</w:t>
      </w:r>
      <w:r w:rsidRPr="004752A7">
        <w:br/>
      </w:r>
      <w:r w:rsidRPr="004752A7">
        <w:br/>
        <w:t xml:space="preserve">Leung, Y. F. et J. L. Marion (1996). </w:t>
      </w:r>
      <w:r>
        <w:rPr>
          <w:lang w:val="fr-FR"/>
        </w:rPr>
        <w:t xml:space="preserve">La dégradation des sentiers est influencée par les facteurs environnementaux: une revue de l'état de la connaissance. Journal of </w:t>
      </w:r>
      <w:proofErr w:type="spellStart"/>
      <w:r>
        <w:rPr>
          <w:lang w:val="fr-FR"/>
        </w:rPr>
        <w:t>Soil</w:t>
      </w:r>
      <w:proofErr w:type="spellEnd"/>
      <w:r>
        <w:rPr>
          <w:lang w:val="fr-FR"/>
        </w:rPr>
        <w:t xml:space="preserve"> and Water Conservation 51 (2): 130-136.</w:t>
      </w:r>
      <w:r>
        <w:rPr>
          <w:lang w:val="fr-FR"/>
        </w:rPr>
        <w:br/>
      </w:r>
      <w:r>
        <w:rPr>
          <w:lang w:val="fr-FR"/>
        </w:rPr>
        <w:br/>
        <w:t xml:space="preserve">Marion, J. L. (2006). Évaluation et compréhension de la dégradation des sentiers: résultats de la rivière National </w:t>
      </w:r>
      <w:proofErr w:type="spellStart"/>
      <w:r>
        <w:rPr>
          <w:lang w:val="fr-FR"/>
        </w:rPr>
        <w:t>Big</w:t>
      </w:r>
      <w:proofErr w:type="spellEnd"/>
      <w:r>
        <w:rPr>
          <w:lang w:val="fr-FR"/>
        </w:rPr>
        <w:t xml:space="preserve"> South Fork et de la zone récréative. USDI, Service des parcs nationaux.</w:t>
      </w:r>
      <w:r>
        <w:rPr>
          <w:lang w:val="fr-FR"/>
        </w:rPr>
        <w:br/>
      </w:r>
      <w:r>
        <w:rPr>
          <w:lang w:val="fr-FR"/>
        </w:rPr>
        <w:br/>
      </w:r>
      <w:proofErr w:type="spellStart"/>
      <w:r>
        <w:rPr>
          <w:lang w:val="fr-FR"/>
        </w:rPr>
        <w:t>Papouchis</w:t>
      </w:r>
      <w:proofErr w:type="spellEnd"/>
      <w:r>
        <w:rPr>
          <w:lang w:val="fr-FR"/>
        </w:rPr>
        <w:t xml:space="preserve">, C. M., F. J. Singer, et al. (2001). Réponses des moutons sauvages du désert à des loisirs humains accrus. </w:t>
      </w:r>
      <w:r w:rsidRPr="004752A7">
        <w:t>Journal of Wildlife Management 65 3: 573-582.</w:t>
      </w:r>
      <w:r w:rsidRPr="004752A7">
        <w:br/>
      </w:r>
      <w:r w:rsidRPr="004752A7">
        <w:br/>
        <w:t xml:space="preserve">Roggenbuck, J. W., D. R. Williams, et al. </w:t>
      </w:r>
      <w:r>
        <w:rPr>
          <w:lang w:val="fr-FR"/>
        </w:rPr>
        <w:t>(1993). Définition de conditions acceptables dans les régions sauvages. Gestion de l'environnement 17 2: 187-197.</w:t>
      </w:r>
      <w:r>
        <w:rPr>
          <w:lang w:val="fr-FR"/>
        </w:rPr>
        <w:br/>
      </w:r>
      <w:r>
        <w:rPr>
          <w:lang w:val="fr-FR"/>
        </w:rPr>
        <w:br/>
      </w:r>
      <w:proofErr w:type="spellStart"/>
      <w:r>
        <w:rPr>
          <w:lang w:val="fr-FR"/>
        </w:rPr>
        <w:t>Schuett</w:t>
      </w:r>
      <w:proofErr w:type="spellEnd"/>
      <w:r>
        <w:rPr>
          <w:lang w:val="fr-FR"/>
        </w:rPr>
        <w:t>, M. A. (1997). Les perceptions des directeurs de parc national sur le VTT. Gestion de l'environnement 21 (2): 239-246.</w:t>
      </w:r>
      <w:r>
        <w:rPr>
          <w:lang w:val="fr-FR"/>
        </w:rPr>
        <w:br/>
      </w:r>
      <w:r>
        <w:rPr>
          <w:lang w:val="fr-FR"/>
        </w:rPr>
        <w:br/>
      </w:r>
      <w:proofErr w:type="spellStart"/>
      <w:r>
        <w:rPr>
          <w:lang w:val="fr-FR"/>
        </w:rPr>
        <w:t>Spahr</w:t>
      </w:r>
      <w:proofErr w:type="spellEnd"/>
      <w:r>
        <w:rPr>
          <w:lang w:val="fr-FR"/>
        </w:rPr>
        <w:t>, Robin. (1990) Facteurs affectant la distribution des Eagles chauves et les effets de l'activité humaine sur les Eagles chauves En hiver, dans la rivière Boise, 1990. Université d'Etat de Boise, thèse.</w:t>
      </w:r>
      <w:r>
        <w:rPr>
          <w:lang w:val="fr-FR"/>
        </w:rPr>
        <w:br/>
      </w:r>
      <w:r>
        <w:rPr>
          <w:lang w:val="fr-FR"/>
        </w:rPr>
        <w:br/>
        <w:t xml:space="preserve">Suk, T. J., S. K. </w:t>
      </w:r>
      <w:proofErr w:type="spellStart"/>
      <w:r>
        <w:rPr>
          <w:lang w:val="fr-FR"/>
        </w:rPr>
        <w:t>Sorenson</w:t>
      </w:r>
      <w:proofErr w:type="spellEnd"/>
      <w:r>
        <w:rPr>
          <w:lang w:val="fr-FR"/>
        </w:rPr>
        <w:t xml:space="preserve">, et al. (1987). La relation entre la présence humaine et l'apparition de kystes de Giardia dans les cours d'eau de la Sierra-Nevada, en Californie. </w:t>
      </w:r>
      <w:r w:rsidRPr="004752A7">
        <w:t>Journal of Freshwater Ecology 4 (1): 71-75.</w:t>
      </w:r>
      <w:r w:rsidRPr="004752A7">
        <w:br/>
      </w:r>
      <w:r w:rsidRPr="004752A7">
        <w:br/>
        <w:t xml:space="preserve">Taylor, A. R. et R. L. Knight (2003). </w:t>
      </w:r>
      <w:r>
        <w:rPr>
          <w:lang w:val="fr-FR"/>
        </w:rPr>
        <w:t>Réponses de la faune aux loisirs et aux perceptions des visiteurs associés. Applications écologiques 13 4: 12.</w:t>
      </w:r>
      <w:r>
        <w:rPr>
          <w:lang w:val="fr-FR"/>
        </w:rPr>
        <w:br/>
      </w:r>
      <w:r>
        <w:rPr>
          <w:lang w:val="fr-FR"/>
        </w:rPr>
        <w:br/>
        <w:t xml:space="preserve">Taylor, D. N., K. T. </w:t>
      </w:r>
      <w:proofErr w:type="spellStart"/>
      <w:r>
        <w:rPr>
          <w:lang w:val="fr-FR"/>
        </w:rPr>
        <w:t>Mcdermott</w:t>
      </w:r>
      <w:proofErr w:type="spellEnd"/>
      <w:r>
        <w:rPr>
          <w:lang w:val="fr-FR"/>
        </w:rPr>
        <w:t xml:space="preserve">, et al. (1983). </w:t>
      </w:r>
      <w:proofErr w:type="spellStart"/>
      <w:r>
        <w:rPr>
          <w:lang w:val="fr-FR"/>
        </w:rPr>
        <w:t>Campylobacter</w:t>
      </w:r>
      <w:proofErr w:type="spellEnd"/>
      <w:r>
        <w:rPr>
          <w:lang w:val="fr-FR"/>
        </w:rPr>
        <w:t xml:space="preserve"> </w:t>
      </w:r>
      <w:proofErr w:type="spellStart"/>
      <w:r>
        <w:rPr>
          <w:lang w:val="fr-FR"/>
        </w:rPr>
        <w:t>Enteritis</w:t>
      </w:r>
      <w:proofErr w:type="spellEnd"/>
      <w:r>
        <w:rPr>
          <w:lang w:val="fr-FR"/>
        </w:rPr>
        <w:t xml:space="preserve"> à partir d'eau non traitée dans les Rocheuses. </w:t>
      </w:r>
      <w:r w:rsidRPr="004752A7">
        <w:t>Annals of Internal Medicine 99 1: 38-40.</w:t>
      </w:r>
      <w:r w:rsidRPr="004752A7">
        <w:br/>
      </w:r>
      <w:r w:rsidRPr="004752A7">
        <w:br/>
        <w:t xml:space="preserve">Thurston, E. et R. J. Reader (2001). </w:t>
      </w:r>
      <w:r>
        <w:rPr>
          <w:lang w:val="fr-FR"/>
        </w:rPr>
        <w:t>Impacts du vélo de montagne appliqué expérimentalement et de la randonnée sur la végétation et le sol d'une forêt à feuilles caduques. Gestion de l'environnement 27 (3): 397-409.</w:t>
      </w:r>
      <w:r>
        <w:rPr>
          <w:lang w:val="fr-FR"/>
        </w:rPr>
        <w:br/>
      </w:r>
      <w:r>
        <w:rPr>
          <w:lang w:val="fr-FR"/>
        </w:rPr>
        <w:br/>
      </w:r>
      <w:proofErr w:type="spellStart"/>
      <w:r>
        <w:rPr>
          <w:lang w:val="fr-FR"/>
        </w:rPr>
        <w:t>Tyser</w:t>
      </w:r>
      <w:proofErr w:type="spellEnd"/>
      <w:r>
        <w:rPr>
          <w:lang w:val="fr-FR"/>
        </w:rPr>
        <w:t xml:space="preserve">, R. W. et C. A. </w:t>
      </w:r>
      <w:proofErr w:type="spellStart"/>
      <w:r>
        <w:rPr>
          <w:lang w:val="fr-FR"/>
        </w:rPr>
        <w:t>Worley</w:t>
      </w:r>
      <w:proofErr w:type="spellEnd"/>
      <w:r>
        <w:rPr>
          <w:lang w:val="fr-FR"/>
        </w:rPr>
        <w:t xml:space="preserve"> (1992). Flore étrangère dans les prairies adjacentes aux corridors routiers et forestiers du parc national des Glaciers, Montana (États-Unis). Conservation </w:t>
      </w:r>
      <w:proofErr w:type="spellStart"/>
      <w:r>
        <w:rPr>
          <w:lang w:val="fr-FR"/>
        </w:rPr>
        <w:t>Biology</w:t>
      </w:r>
      <w:proofErr w:type="spellEnd"/>
      <w:r>
        <w:rPr>
          <w:lang w:val="fr-FR"/>
        </w:rPr>
        <w:t xml:space="preserve"> 6 (2): 253-262.</w:t>
      </w:r>
      <w:r>
        <w:rPr>
          <w:lang w:val="fr-FR"/>
        </w:rPr>
        <w:br/>
      </w:r>
      <w:r>
        <w:rPr>
          <w:lang w:val="fr-FR"/>
        </w:rPr>
        <w:br/>
        <w:t xml:space="preserve">Van der </w:t>
      </w:r>
      <w:proofErr w:type="spellStart"/>
      <w:r>
        <w:rPr>
          <w:lang w:val="fr-FR"/>
        </w:rPr>
        <w:t>Zande</w:t>
      </w:r>
      <w:proofErr w:type="spellEnd"/>
      <w:r>
        <w:rPr>
          <w:lang w:val="fr-FR"/>
        </w:rPr>
        <w:t xml:space="preserve">, A. N., J. C. </w:t>
      </w:r>
      <w:proofErr w:type="spellStart"/>
      <w:r>
        <w:rPr>
          <w:lang w:val="fr-FR"/>
        </w:rPr>
        <w:t>Berkhuizen</w:t>
      </w:r>
      <w:proofErr w:type="spellEnd"/>
      <w:r>
        <w:rPr>
          <w:lang w:val="fr-FR"/>
        </w:rPr>
        <w:t xml:space="preserve">, H. C. van </w:t>
      </w:r>
      <w:proofErr w:type="spellStart"/>
      <w:r>
        <w:rPr>
          <w:lang w:val="fr-FR"/>
        </w:rPr>
        <w:t>Latesteijn</w:t>
      </w:r>
      <w:proofErr w:type="spellEnd"/>
      <w:r>
        <w:rPr>
          <w:lang w:val="fr-FR"/>
        </w:rPr>
        <w:t xml:space="preserve">, W. J. ter </w:t>
      </w:r>
      <w:proofErr w:type="spellStart"/>
      <w:r>
        <w:rPr>
          <w:lang w:val="fr-FR"/>
        </w:rPr>
        <w:t>Keurs</w:t>
      </w:r>
      <w:proofErr w:type="spellEnd"/>
      <w:r>
        <w:rPr>
          <w:lang w:val="fr-FR"/>
        </w:rPr>
        <w:t xml:space="preserve"> et A. J. </w:t>
      </w:r>
      <w:proofErr w:type="spellStart"/>
      <w:r>
        <w:rPr>
          <w:lang w:val="fr-FR"/>
        </w:rPr>
        <w:t>Poppelaars</w:t>
      </w:r>
      <w:proofErr w:type="spellEnd"/>
      <w:r>
        <w:rPr>
          <w:lang w:val="fr-FR"/>
        </w:rPr>
        <w:t xml:space="preserve"> (1984) Impact des loisirs extérieurs sur la densité d'un certain nombre d'espèces d'oiseaux nicheurs dans les bois adjacents aux zones urbaines résidentielles. Conservation biologique 30: 1-39.</w:t>
      </w:r>
      <w:r>
        <w:rPr>
          <w:lang w:val="fr-FR"/>
        </w:rPr>
        <w:br/>
      </w:r>
      <w:r>
        <w:rPr>
          <w:lang w:val="fr-FR"/>
        </w:rPr>
        <w:lastRenderedPageBreak/>
        <w:br/>
      </w:r>
      <w:proofErr w:type="spellStart"/>
      <w:r>
        <w:rPr>
          <w:lang w:val="fr-FR"/>
        </w:rPr>
        <w:t>Vaske</w:t>
      </w:r>
      <w:proofErr w:type="spellEnd"/>
      <w:r>
        <w:rPr>
          <w:lang w:val="fr-FR"/>
        </w:rPr>
        <w:t>, J. J., M. P. Donnelly, et al. (1993). Établir des normes de gestion - Quelques exemples de l'approche normative. Gestion de l'environnement 17 (5): 629-643.</w:t>
      </w:r>
      <w:r>
        <w:rPr>
          <w:lang w:val="fr-FR"/>
        </w:rPr>
        <w:br/>
      </w:r>
      <w:r>
        <w:rPr>
          <w:lang w:val="fr-FR"/>
        </w:rPr>
        <w:br/>
        <w:t xml:space="preserve">White, D. D., M. T. </w:t>
      </w:r>
      <w:proofErr w:type="spellStart"/>
      <w:r>
        <w:rPr>
          <w:lang w:val="fr-FR"/>
        </w:rPr>
        <w:t>Waskey</w:t>
      </w:r>
      <w:proofErr w:type="spellEnd"/>
      <w:r>
        <w:rPr>
          <w:lang w:val="fr-FR"/>
        </w:rPr>
        <w:t xml:space="preserve"> et al. (2006). Une étude comparative des impacts sur les pistes de VTT dans cinq régions écologiques communes du sud-ouest des États-Unis Journal of Park and </w:t>
      </w:r>
      <w:proofErr w:type="spellStart"/>
      <w:r>
        <w:rPr>
          <w:lang w:val="fr-FR"/>
        </w:rPr>
        <w:t>Recreation</w:t>
      </w:r>
      <w:proofErr w:type="spellEnd"/>
      <w:r>
        <w:rPr>
          <w:lang w:val="fr-FR"/>
        </w:rPr>
        <w:t xml:space="preserve"> Administration 24 (2): 20.</w:t>
      </w:r>
      <w:r>
        <w:rPr>
          <w:lang w:val="fr-FR"/>
        </w:rPr>
        <w:br/>
      </w:r>
      <w:r>
        <w:rPr>
          <w:lang w:val="fr-FR"/>
        </w:rPr>
        <w:br/>
        <w:t xml:space="preserve">Wilson, J. P. et J. P. </w:t>
      </w:r>
      <w:proofErr w:type="spellStart"/>
      <w:r>
        <w:rPr>
          <w:lang w:val="fr-FR"/>
        </w:rPr>
        <w:t>Seney</w:t>
      </w:r>
      <w:proofErr w:type="spellEnd"/>
      <w:r>
        <w:rPr>
          <w:lang w:val="fr-FR"/>
        </w:rPr>
        <w:t xml:space="preserve"> (1994). Impact érotique des randonneurs, des chevaux, des motocyclettes et des vélos hors route sur les sentiers de montagne au Montana. </w:t>
      </w:r>
      <w:proofErr w:type="spellStart"/>
      <w:r>
        <w:rPr>
          <w:lang w:val="fr-FR"/>
        </w:rPr>
        <w:t>Mountain</w:t>
      </w:r>
      <w:proofErr w:type="spellEnd"/>
      <w:r>
        <w:rPr>
          <w:lang w:val="fr-FR"/>
        </w:rPr>
        <w:t xml:space="preserve"> </w:t>
      </w:r>
      <w:proofErr w:type="spellStart"/>
      <w:r>
        <w:rPr>
          <w:lang w:val="fr-FR"/>
        </w:rPr>
        <w:t>Research</w:t>
      </w:r>
      <w:proofErr w:type="spellEnd"/>
      <w:r>
        <w:rPr>
          <w:lang w:val="fr-FR"/>
        </w:rPr>
        <w:t xml:space="preserve"> and </w:t>
      </w:r>
      <w:proofErr w:type="spellStart"/>
      <w:r>
        <w:rPr>
          <w:lang w:val="fr-FR"/>
        </w:rPr>
        <w:t>Development</w:t>
      </w:r>
      <w:proofErr w:type="spellEnd"/>
      <w:r>
        <w:rPr>
          <w:lang w:val="fr-FR"/>
        </w:rPr>
        <w:t xml:space="preserve"> 14 (1): 77-88.</w:t>
      </w:r>
      <w:r>
        <w:rPr>
          <w:lang w:val="fr-FR"/>
        </w:rPr>
        <w:br/>
      </w:r>
      <w:r>
        <w:rPr>
          <w:lang w:val="fr-FR"/>
        </w:rPr>
        <w:br/>
      </w:r>
      <w:proofErr w:type="spellStart"/>
      <w:r>
        <w:rPr>
          <w:lang w:val="fr-FR"/>
        </w:rPr>
        <w:t>Wöhrstein</w:t>
      </w:r>
      <w:proofErr w:type="spellEnd"/>
      <w:r>
        <w:rPr>
          <w:lang w:val="fr-FR"/>
        </w:rPr>
        <w:t xml:space="preserve">, T. (1998). </w:t>
      </w:r>
      <w:proofErr w:type="spellStart"/>
      <w:r>
        <w:rPr>
          <w:lang w:val="fr-FR"/>
        </w:rPr>
        <w:t>Mountainbike</w:t>
      </w:r>
      <w:proofErr w:type="spellEnd"/>
      <w:r>
        <w:rPr>
          <w:lang w:val="fr-FR"/>
        </w:rPr>
        <w:t xml:space="preserve"> </w:t>
      </w:r>
      <w:proofErr w:type="spellStart"/>
      <w:r>
        <w:rPr>
          <w:lang w:val="fr-FR"/>
        </w:rPr>
        <w:t>und</w:t>
      </w:r>
      <w:proofErr w:type="spellEnd"/>
      <w:r>
        <w:rPr>
          <w:lang w:val="fr-FR"/>
        </w:rPr>
        <w:t xml:space="preserve"> </w:t>
      </w:r>
      <w:proofErr w:type="spellStart"/>
      <w:r>
        <w:rPr>
          <w:lang w:val="fr-FR"/>
        </w:rPr>
        <w:t>Umwelt</w:t>
      </w:r>
      <w:proofErr w:type="spellEnd"/>
      <w:r>
        <w:rPr>
          <w:lang w:val="fr-FR"/>
        </w:rPr>
        <w:t xml:space="preserve"> - </w:t>
      </w:r>
      <w:proofErr w:type="spellStart"/>
      <w:r>
        <w:rPr>
          <w:lang w:val="fr-FR"/>
        </w:rPr>
        <w:t>Ökologische</w:t>
      </w:r>
      <w:proofErr w:type="spellEnd"/>
      <w:r>
        <w:rPr>
          <w:lang w:val="fr-FR"/>
        </w:rPr>
        <w:t xml:space="preserve"> </w:t>
      </w:r>
      <w:proofErr w:type="spellStart"/>
      <w:r>
        <w:rPr>
          <w:lang w:val="fr-FR"/>
        </w:rPr>
        <w:t>Auswirkungen</w:t>
      </w:r>
      <w:proofErr w:type="spellEnd"/>
      <w:r>
        <w:rPr>
          <w:lang w:val="fr-FR"/>
        </w:rPr>
        <w:t xml:space="preserve"> </w:t>
      </w:r>
      <w:proofErr w:type="spellStart"/>
      <w:r>
        <w:rPr>
          <w:lang w:val="fr-FR"/>
        </w:rPr>
        <w:t>und</w:t>
      </w:r>
      <w:proofErr w:type="spellEnd"/>
      <w:r>
        <w:rPr>
          <w:lang w:val="fr-FR"/>
        </w:rPr>
        <w:t xml:space="preserve"> </w:t>
      </w:r>
      <w:proofErr w:type="spellStart"/>
      <w:r>
        <w:rPr>
          <w:lang w:val="fr-FR"/>
        </w:rPr>
        <w:t>Nutzungskonflikte</w:t>
      </w:r>
      <w:proofErr w:type="spellEnd"/>
      <w:r>
        <w:rPr>
          <w:lang w:val="fr-FR"/>
        </w:rPr>
        <w:t xml:space="preserve"> (VTT et environnement - Impacts écologiques et Conflit d'utilisation). Saarbrücken-Dudweiler. Référence </w:t>
      </w:r>
      <w:proofErr w:type="spellStart"/>
      <w:r>
        <w:rPr>
          <w:lang w:val="fr-FR"/>
        </w:rPr>
        <w:t>Incomplete</w:t>
      </w:r>
      <w:proofErr w:type="spellEnd"/>
      <w:r>
        <w:rPr>
          <w:lang w:val="fr-FR"/>
        </w:rPr>
        <w:t xml:space="preserve">, </w:t>
      </w:r>
      <w:proofErr w:type="spellStart"/>
      <w:r>
        <w:rPr>
          <w:lang w:val="fr-FR"/>
        </w:rPr>
        <w:t>Pirrot</w:t>
      </w:r>
      <w:proofErr w:type="spellEnd"/>
      <w:r>
        <w:rPr>
          <w:lang w:val="fr-FR"/>
        </w:rPr>
        <w:t xml:space="preserve"> </w:t>
      </w:r>
      <w:proofErr w:type="spellStart"/>
      <w:r>
        <w:rPr>
          <w:lang w:val="fr-FR"/>
        </w:rPr>
        <w:t>Verlag</w:t>
      </w:r>
      <w:proofErr w:type="spellEnd"/>
      <w:r>
        <w:rPr>
          <w:lang w:val="fr-FR"/>
        </w:rPr>
        <w:t xml:space="preserve"> &amp; </w:t>
      </w:r>
      <w:proofErr w:type="spellStart"/>
      <w:r>
        <w:rPr>
          <w:lang w:val="fr-FR"/>
        </w:rPr>
        <w:t>Druck</w:t>
      </w:r>
      <w:proofErr w:type="spellEnd"/>
      <w:r>
        <w:rPr>
          <w:lang w:val="fr-FR"/>
        </w:rPr>
        <w:t>.</w:t>
      </w:r>
      <w:bookmarkStart w:id="0" w:name="_GoBack"/>
      <w:bookmarkEnd w:id="0"/>
    </w:p>
    <w:sectPr w:rsidR="004752A7" w:rsidRPr="004752A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52A7"/>
    <w:rsid w:val="004752A7"/>
    <w:rsid w:val="00EA37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9068</Words>
  <Characters>51690</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Group S</Company>
  <LinksUpToDate>false</LinksUpToDate>
  <CharactersWithSpaces>60637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RONVAL Bernard</dc:creator>
  <cp:lastModifiedBy>RONVAL Bernard</cp:lastModifiedBy>
  <cp:revision>1</cp:revision>
  <dcterms:created xsi:type="dcterms:W3CDTF">2017-05-02T12:19:00Z</dcterms:created>
  <dcterms:modified xsi:type="dcterms:W3CDTF">2017-05-02T12:29:00Z</dcterms:modified>
</cp:coreProperties>
</file>